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78DFF"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906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833"/>
        <w:gridCol w:w="1134"/>
        <w:gridCol w:w="806"/>
        <w:gridCol w:w="1179"/>
        <w:gridCol w:w="283"/>
        <w:gridCol w:w="992"/>
        <w:gridCol w:w="615"/>
        <w:gridCol w:w="519"/>
        <w:gridCol w:w="38"/>
        <w:gridCol w:w="557"/>
        <w:gridCol w:w="21"/>
        <w:gridCol w:w="851"/>
        <w:gridCol w:w="660"/>
      </w:tblGrid>
      <w:tr w14:paraId="08C315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6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2A78F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250AF7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6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A05BD16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157863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466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5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8D4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2024年体卫艺项目-京财科文指【2023】1774号体育传统校</w:t>
            </w:r>
          </w:p>
        </w:tc>
      </w:tr>
      <w:tr w14:paraId="08D395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00C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00E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DC5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011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北京第二实验小学玉桃园分校</w:t>
            </w:r>
          </w:p>
        </w:tc>
      </w:tr>
      <w:tr w14:paraId="5FE0AB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048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D502B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859C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436FA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13521070377</w:t>
            </w:r>
            <w:bookmarkStart w:id="0" w:name="_GoBack"/>
            <w:bookmarkEnd w:id="0"/>
          </w:p>
        </w:tc>
      </w:tr>
      <w:tr w14:paraId="2505CA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973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2FD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760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B3B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B7A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86F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C45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542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778B27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8EC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3D813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AE33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449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3497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.00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81D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E78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617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 w14:paraId="1FC25D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5F7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220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C6E1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E257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C370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.00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54A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EC4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8AD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10FF8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B1E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CE2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540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895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DB8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C40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9C9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5C2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60642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B65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DF5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31F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843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AD6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895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446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AED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7FBCC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91F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450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6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6E3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780D3F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A58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4242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我校是区级的棒球项目的传统校，将学校体育特色定位在棒球运动，因为棒球运动是智慧与力量的结合，在青少年中开展棒球运动对学生的判断力、敏锐度和身体素质的训练都很有益处。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通过此项经费开展棒球训练和采买相关体育器材等。</w:t>
            </w:r>
          </w:p>
          <w:p w14:paraId="097691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F79F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我校棒球队曾参加2017年全国青少年半球锦标赛AA组别的比赛，获得了第八名的好成绩。近几年受疫情影响，无法参加市区各类比赛，但我校棒球队克服困难坚持训练。年度支出3万元，用于采买棒球、T座等器材及假期集训教练员费用。通过开展棒球社团和棒球队训练，提高学生身体素质、灵敏性、协调性等，从而提高体质测试成绩，提高学生社会适应能力、团队协作能力。</w:t>
            </w:r>
          </w:p>
        </w:tc>
      </w:tr>
      <w:tr w14:paraId="35B026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D8017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DE7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3978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BA2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CD1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3CBA1E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D88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34FF74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AAD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EB9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31B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03CF66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BF4E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18E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80F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4855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指标1：开展假期集训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E25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次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368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910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80240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5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309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E4085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95F1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BE4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E25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DB2A2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指标2：体育器材配置方面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AE6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1次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CCA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61D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A4559">
            <w:pPr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5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2EE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14:paraId="3841B4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0CA5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AE9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711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CC06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指标1：资金使用合规率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97B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3C3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E2E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DA6E01"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5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EC7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C8ED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2599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EB6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F49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7FB0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指标2：器材使用合规率，每月对棒球器材进行检查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8617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88191"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940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A398D"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5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E4E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14:paraId="2E65A7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19D0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80D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200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6D53A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指标1：完成及时性，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每周对本周训练总结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A35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373F0">
            <w:pPr>
              <w:rPr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DDF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D8664E">
            <w:pPr>
              <w:jc w:val="center"/>
              <w:rPr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5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06A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14:paraId="2D778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1F30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F37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342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4EF8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指标1：项目成本控制总额在预算范围内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953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≦3万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AA9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2D2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14FC3"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5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088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0A09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29AA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1C2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C47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4366B8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69FA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指标1：不涉及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F64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2AC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28E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E02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354B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7B1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4524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2F1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E0C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24B79A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F0BFE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学生身体素质提升情况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5B4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良好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0AD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3A1D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2A9E6"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5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315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14:paraId="4F5A3A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BBA0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63A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6EB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23C7A1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5BA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指标1：不涉及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F2AE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569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CF1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252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5C6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27089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BD4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7FD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49B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4E5D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指标1：社会适应能力提升情况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F68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良好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B18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648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C8EDD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54C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14:paraId="10FC6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196A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5636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411FFA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F79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E1598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指标1：参与学生投诉率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471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6FC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034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7E6EF">
            <w:pPr>
              <w:jc w:val="center"/>
              <w:rPr>
                <w:highlight w:val="yellow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A7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14:paraId="768471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9FF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3C5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3D9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5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36A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3EB6FDE7">
      <w:pPr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A9C2C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01C02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53839E5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35DBB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0AAD81D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479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431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49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3486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7FC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56FF8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6C6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28A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37520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375C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5559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3D8E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0BDF"/>
    <w:rsid w:val="00821DD5"/>
    <w:rsid w:val="00824874"/>
    <w:rsid w:val="00825969"/>
    <w:rsid w:val="0082598E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07DF6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2A5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2003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57BF2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B5A"/>
    <w:rsid w:val="00DD2CEF"/>
    <w:rsid w:val="00DD4E20"/>
    <w:rsid w:val="00DD7209"/>
    <w:rsid w:val="00DE2AB7"/>
    <w:rsid w:val="00DE2D44"/>
    <w:rsid w:val="00DE330B"/>
    <w:rsid w:val="00DE3803"/>
    <w:rsid w:val="00DE5874"/>
    <w:rsid w:val="00DE6090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3F5A"/>
    <w:rsid w:val="00E34297"/>
    <w:rsid w:val="00E363F8"/>
    <w:rsid w:val="00E36FFA"/>
    <w:rsid w:val="00E4146D"/>
    <w:rsid w:val="00E44694"/>
    <w:rsid w:val="00E46ACB"/>
    <w:rsid w:val="00E54B00"/>
    <w:rsid w:val="00E5609C"/>
    <w:rsid w:val="00E56C81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25E810A2"/>
    <w:rsid w:val="343D64F6"/>
    <w:rsid w:val="5E132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744</Words>
  <Characters>819</Characters>
  <Lines>7</Lines>
  <Paragraphs>2</Paragraphs>
  <TotalTime>28</TotalTime>
  <ScaleCrop>false</ScaleCrop>
  <LinksUpToDate>false</LinksUpToDate>
  <CharactersWithSpaces>829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。哟</cp:lastModifiedBy>
  <dcterms:modified xsi:type="dcterms:W3CDTF">2025-08-26T03:38:00Z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eyJoZGlkIjoiOWVmNmMwMDNhNzY5ZWNjNGUyZjI0YjkxZTgxMThjYTkiLCJ1c2VySWQiOiIyMDMxMTM2ODgifQ==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454334E56554430D83ABE9C32825AA1B_12</vt:lpwstr>
  </property>
</Properties>
</file>