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1A7E" w:rsidRPr="002B1A7E" w:rsidRDefault="002B1A7E" w:rsidP="002B1A7E">
      <w:pPr>
        <w:spacing w:line="640" w:lineRule="exact"/>
        <w:rPr>
          <w:rFonts w:ascii="仿宋_GB2312" w:eastAsia="仿宋_GB2312" w:hAnsi="Times New Roman" w:cs="Times New Roman"/>
          <w:b/>
          <w:sz w:val="32"/>
          <w:szCs w:val="32"/>
        </w:rPr>
      </w:pPr>
      <w:r>
        <w:rPr>
          <w:rFonts w:ascii="仿宋_GB2312" w:eastAsia="仿宋_GB2312" w:hAnsi="Times New Roman" w:cs="Times New Roman" w:hint="eastAsia"/>
          <w:b/>
          <w:sz w:val="32"/>
          <w:szCs w:val="32"/>
        </w:rPr>
        <w:t>1.</w:t>
      </w:r>
      <w:r>
        <w:rPr>
          <w:b/>
        </w:rPr>
        <w:t xml:space="preserve"> </w:t>
      </w:r>
      <w:r>
        <w:rPr>
          <w:rFonts w:ascii="仿宋_GB2312" w:eastAsia="仿宋_GB2312" w:hAnsi="Times New Roman" w:cs="Times New Roman" w:hint="eastAsia"/>
          <w:b/>
          <w:sz w:val="32"/>
          <w:szCs w:val="32"/>
        </w:rPr>
        <w:t>项目支出绩效自评表</w:t>
      </w:r>
    </w:p>
    <w:tbl>
      <w:tblPr>
        <w:tblW w:w="10749" w:type="dxa"/>
        <w:jc w:val="center"/>
        <w:tblLayout w:type="fixed"/>
        <w:tblLook w:val="04A0" w:firstRow="1" w:lastRow="0" w:firstColumn="1" w:lastColumn="0" w:noHBand="0" w:noVBand="1"/>
      </w:tblPr>
      <w:tblGrid>
        <w:gridCol w:w="578"/>
        <w:gridCol w:w="1321"/>
        <w:gridCol w:w="1134"/>
        <w:gridCol w:w="318"/>
        <w:gridCol w:w="1326"/>
        <w:gridCol w:w="798"/>
        <w:gridCol w:w="1054"/>
        <w:gridCol w:w="1072"/>
        <w:gridCol w:w="567"/>
        <w:gridCol w:w="709"/>
        <w:gridCol w:w="142"/>
        <w:gridCol w:w="708"/>
        <w:gridCol w:w="1022"/>
      </w:tblGrid>
      <w:tr w:rsidR="00FF566A" w:rsidRPr="00D01B3F" w:rsidTr="00510975">
        <w:trPr>
          <w:trHeight w:hRule="exact" w:val="440"/>
          <w:jc w:val="center"/>
        </w:trPr>
        <w:tc>
          <w:tcPr>
            <w:tcW w:w="10749" w:type="dxa"/>
            <w:gridSpan w:val="13"/>
            <w:tcBorders>
              <w:top w:val="nil"/>
              <w:left w:val="nil"/>
              <w:bottom w:val="nil"/>
              <w:right w:val="nil"/>
            </w:tcBorders>
            <w:vAlign w:val="center"/>
          </w:tcPr>
          <w:p w:rsidR="00FF566A" w:rsidRPr="00D01B3F" w:rsidRDefault="00FF566A" w:rsidP="002C79CE">
            <w:pPr>
              <w:widowControl/>
              <w:spacing w:line="320" w:lineRule="exact"/>
              <w:jc w:val="center"/>
              <w:rPr>
                <w:rFonts w:ascii="宋体" w:eastAsia="宋体" w:hAnsi="宋体" w:cs="宋体"/>
                <w:b/>
                <w:bCs/>
                <w:kern w:val="0"/>
                <w:sz w:val="32"/>
                <w:szCs w:val="32"/>
              </w:rPr>
            </w:pPr>
            <w:r w:rsidRPr="00D01B3F">
              <w:rPr>
                <w:rFonts w:ascii="宋体" w:eastAsia="宋体" w:hAnsi="宋体" w:cs="宋体" w:hint="eastAsia"/>
                <w:b/>
                <w:bCs/>
                <w:kern w:val="0"/>
                <w:sz w:val="32"/>
                <w:szCs w:val="32"/>
              </w:rPr>
              <w:t>项目支出绩效自评表</w:t>
            </w:r>
          </w:p>
        </w:tc>
      </w:tr>
      <w:tr w:rsidR="00FF566A" w:rsidRPr="00D01B3F" w:rsidTr="00510975">
        <w:trPr>
          <w:trHeight w:val="194"/>
          <w:jc w:val="center"/>
        </w:trPr>
        <w:tc>
          <w:tcPr>
            <w:tcW w:w="10749" w:type="dxa"/>
            <w:gridSpan w:val="13"/>
            <w:tcBorders>
              <w:top w:val="nil"/>
              <w:left w:val="nil"/>
              <w:bottom w:val="nil"/>
              <w:right w:val="nil"/>
            </w:tcBorders>
          </w:tcPr>
          <w:p w:rsidR="00FF566A" w:rsidRPr="00D01B3F" w:rsidRDefault="00FF566A" w:rsidP="00306E91">
            <w:pPr>
              <w:widowControl/>
              <w:jc w:val="center"/>
              <w:rPr>
                <w:rFonts w:ascii="宋体" w:eastAsia="宋体" w:hAnsi="宋体" w:cs="宋体"/>
                <w:kern w:val="0"/>
                <w:sz w:val="22"/>
                <w:szCs w:val="24"/>
              </w:rPr>
            </w:pPr>
            <w:r w:rsidRPr="00D01B3F">
              <w:rPr>
                <w:rFonts w:ascii="宋体" w:eastAsia="宋体" w:hAnsi="宋体" w:cs="宋体" w:hint="eastAsia"/>
                <w:kern w:val="0"/>
                <w:sz w:val="22"/>
                <w:szCs w:val="24"/>
              </w:rPr>
              <w:t>（</w:t>
            </w:r>
            <w:r w:rsidR="0009639F" w:rsidRPr="00D01B3F">
              <w:rPr>
                <w:rFonts w:ascii="宋体" w:eastAsia="宋体" w:hAnsi="宋体" w:cs="宋体" w:hint="eastAsia"/>
                <w:kern w:val="0"/>
                <w:sz w:val="22"/>
                <w:szCs w:val="24"/>
              </w:rPr>
              <w:t>202</w:t>
            </w:r>
            <w:r w:rsidR="00306E91">
              <w:rPr>
                <w:rFonts w:ascii="宋体" w:eastAsia="宋体" w:hAnsi="宋体" w:cs="宋体" w:hint="eastAsia"/>
                <w:kern w:val="0"/>
                <w:sz w:val="22"/>
                <w:szCs w:val="24"/>
              </w:rPr>
              <w:t>4</w:t>
            </w:r>
            <w:r w:rsidRPr="00D01B3F">
              <w:rPr>
                <w:rFonts w:ascii="宋体" w:eastAsia="宋体" w:hAnsi="宋体" w:cs="宋体" w:hint="eastAsia"/>
                <w:kern w:val="0"/>
                <w:sz w:val="22"/>
                <w:szCs w:val="24"/>
              </w:rPr>
              <w:t>年度）</w:t>
            </w:r>
          </w:p>
        </w:tc>
      </w:tr>
      <w:tr w:rsidR="00FF566A" w:rsidRPr="00D01B3F" w:rsidTr="00510975">
        <w:trPr>
          <w:trHeight w:hRule="exact" w:val="248"/>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项目名称</w:t>
            </w:r>
          </w:p>
        </w:tc>
        <w:tc>
          <w:tcPr>
            <w:tcW w:w="8850" w:type="dxa"/>
            <w:gridSpan w:val="11"/>
            <w:tcBorders>
              <w:top w:val="single" w:sz="4" w:space="0" w:color="auto"/>
              <w:left w:val="nil"/>
              <w:bottom w:val="single" w:sz="4" w:space="0" w:color="auto"/>
              <w:right w:val="single" w:sz="4" w:space="0" w:color="auto"/>
            </w:tcBorders>
            <w:vAlign w:val="center"/>
          </w:tcPr>
          <w:p w:rsidR="00FF566A" w:rsidRPr="00D01B3F" w:rsidRDefault="00306E91" w:rsidP="001A0C92">
            <w:pPr>
              <w:widowControl/>
              <w:spacing w:line="240" w:lineRule="exact"/>
              <w:jc w:val="center"/>
              <w:rPr>
                <w:rFonts w:ascii="宋体" w:eastAsia="宋体" w:hAnsi="宋体" w:cs="宋体"/>
                <w:kern w:val="0"/>
                <w:sz w:val="18"/>
                <w:szCs w:val="18"/>
              </w:rPr>
            </w:pPr>
            <w:r w:rsidRPr="00306E91">
              <w:rPr>
                <w:rFonts w:ascii="宋体" w:eastAsia="宋体" w:hAnsi="宋体" w:cs="宋体" w:hint="eastAsia"/>
                <w:kern w:val="0"/>
                <w:sz w:val="18"/>
                <w:szCs w:val="18"/>
              </w:rPr>
              <w:t>2024年学生及教师一教</w:t>
            </w:r>
            <w:proofErr w:type="gramStart"/>
            <w:r w:rsidRPr="00306E91">
              <w:rPr>
                <w:rFonts w:ascii="宋体" w:eastAsia="宋体" w:hAnsi="宋体" w:cs="宋体" w:hint="eastAsia"/>
                <w:kern w:val="0"/>
                <w:sz w:val="18"/>
                <w:szCs w:val="18"/>
              </w:rPr>
              <w:t>一</w:t>
            </w:r>
            <w:proofErr w:type="gramEnd"/>
            <w:r w:rsidRPr="00306E91">
              <w:rPr>
                <w:rFonts w:ascii="宋体" w:eastAsia="宋体" w:hAnsi="宋体" w:cs="宋体" w:hint="eastAsia"/>
                <w:kern w:val="0"/>
                <w:sz w:val="18"/>
                <w:szCs w:val="18"/>
              </w:rPr>
              <w:t>辅用书-北京第二实验小学玉桃园分校</w:t>
            </w:r>
          </w:p>
        </w:tc>
      </w:tr>
      <w:tr w:rsidR="0009639F" w:rsidRPr="00D01B3F" w:rsidTr="009A16A2">
        <w:trPr>
          <w:trHeight w:hRule="exact" w:val="291"/>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rsidR="0009639F" w:rsidRPr="00D01B3F" w:rsidRDefault="0009639F"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主管部门</w:t>
            </w:r>
          </w:p>
        </w:tc>
        <w:tc>
          <w:tcPr>
            <w:tcW w:w="4630" w:type="dxa"/>
            <w:gridSpan w:val="5"/>
            <w:tcBorders>
              <w:top w:val="single" w:sz="4" w:space="0" w:color="auto"/>
              <w:left w:val="nil"/>
              <w:bottom w:val="single" w:sz="4" w:space="0" w:color="auto"/>
              <w:right w:val="single" w:sz="4" w:space="0" w:color="auto"/>
            </w:tcBorders>
            <w:vAlign w:val="center"/>
          </w:tcPr>
          <w:p w:rsidR="0009639F" w:rsidRPr="00D01B3F" w:rsidRDefault="0009639F"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西城教委</w:t>
            </w:r>
          </w:p>
        </w:tc>
        <w:tc>
          <w:tcPr>
            <w:tcW w:w="1639" w:type="dxa"/>
            <w:gridSpan w:val="2"/>
            <w:tcBorders>
              <w:top w:val="nil"/>
              <w:left w:val="nil"/>
              <w:bottom w:val="single" w:sz="4" w:space="0" w:color="auto"/>
              <w:right w:val="single" w:sz="4" w:space="0" w:color="auto"/>
            </w:tcBorders>
            <w:vAlign w:val="center"/>
          </w:tcPr>
          <w:p w:rsidR="0009639F" w:rsidRPr="00D01B3F" w:rsidRDefault="0009639F"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实施单位</w:t>
            </w:r>
          </w:p>
        </w:tc>
        <w:tc>
          <w:tcPr>
            <w:tcW w:w="2581" w:type="dxa"/>
            <w:gridSpan w:val="4"/>
            <w:tcBorders>
              <w:top w:val="single" w:sz="4" w:space="0" w:color="auto"/>
              <w:left w:val="nil"/>
              <w:bottom w:val="single" w:sz="4" w:space="0" w:color="auto"/>
              <w:right w:val="single" w:sz="4" w:space="0" w:color="auto"/>
            </w:tcBorders>
            <w:vAlign w:val="center"/>
          </w:tcPr>
          <w:p w:rsidR="0009639F" w:rsidRPr="00D01B3F" w:rsidRDefault="0009639F" w:rsidP="00A606C2">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北京第二实验小学玉桃园分校</w:t>
            </w:r>
          </w:p>
        </w:tc>
      </w:tr>
      <w:tr w:rsidR="002B2310" w:rsidRPr="00D01B3F" w:rsidTr="009A16A2">
        <w:trPr>
          <w:trHeight w:hRule="exact" w:val="291"/>
          <w:jc w:val="center"/>
        </w:trPr>
        <w:tc>
          <w:tcPr>
            <w:tcW w:w="1899" w:type="dxa"/>
            <w:gridSpan w:val="2"/>
            <w:tcBorders>
              <w:top w:val="single" w:sz="4" w:space="0" w:color="auto"/>
              <w:left w:val="single" w:sz="4" w:space="0" w:color="auto"/>
              <w:bottom w:val="single" w:sz="4" w:space="0" w:color="auto"/>
              <w:right w:val="single" w:sz="4" w:space="0" w:color="auto"/>
            </w:tcBorders>
            <w:vAlign w:val="center"/>
          </w:tcPr>
          <w:p w:rsidR="002B2310" w:rsidRPr="00D01B3F" w:rsidRDefault="002B2310"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项目</w:t>
            </w:r>
            <w:r w:rsidRPr="00D01B3F">
              <w:rPr>
                <w:rFonts w:ascii="宋体" w:eastAsia="宋体" w:hAnsi="宋体" w:cs="宋体"/>
                <w:kern w:val="0"/>
                <w:sz w:val="18"/>
                <w:szCs w:val="18"/>
              </w:rPr>
              <w:t>负责人</w:t>
            </w:r>
          </w:p>
        </w:tc>
        <w:tc>
          <w:tcPr>
            <w:tcW w:w="4630" w:type="dxa"/>
            <w:gridSpan w:val="5"/>
            <w:tcBorders>
              <w:top w:val="single" w:sz="4" w:space="0" w:color="auto"/>
              <w:left w:val="nil"/>
              <w:bottom w:val="single" w:sz="4" w:space="0" w:color="auto"/>
              <w:right w:val="single" w:sz="4" w:space="0" w:color="auto"/>
            </w:tcBorders>
            <w:vAlign w:val="center"/>
          </w:tcPr>
          <w:p w:rsidR="002B2310" w:rsidRPr="00D01B3F" w:rsidRDefault="002B2310" w:rsidP="00141345">
            <w:pPr>
              <w:widowControl/>
              <w:spacing w:line="240" w:lineRule="exact"/>
              <w:jc w:val="center"/>
              <w:rPr>
                <w:rFonts w:ascii="宋体" w:eastAsia="宋体" w:hAnsi="宋体" w:cs="宋体"/>
                <w:kern w:val="0"/>
                <w:sz w:val="18"/>
                <w:szCs w:val="18"/>
              </w:rPr>
            </w:pPr>
          </w:p>
        </w:tc>
        <w:tc>
          <w:tcPr>
            <w:tcW w:w="1639" w:type="dxa"/>
            <w:gridSpan w:val="2"/>
            <w:tcBorders>
              <w:top w:val="nil"/>
              <w:left w:val="nil"/>
              <w:bottom w:val="single" w:sz="4" w:space="0" w:color="auto"/>
              <w:right w:val="single" w:sz="4" w:space="0" w:color="auto"/>
            </w:tcBorders>
            <w:vAlign w:val="center"/>
          </w:tcPr>
          <w:p w:rsidR="002B2310" w:rsidRPr="00D01B3F" w:rsidRDefault="002B2310" w:rsidP="00141345">
            <w:pPr>
              <w:widowControl/>
              <w:spacing w:line="240" w:lineRule="exact"/>
              <w:jc w:val="center"/>
              <w:rPr>
                <w:rFonts w:ascii="宋体" w:eastAsia="宋体" w:hAnsi="宋体" w:cs="宋体"/>
                <w:kern w:val="0"/>
                <w:sz w:val="18"/>
                <w:szCs w:val="18"/>
              </w:rPr>
            </w:pPr>
            <w:r w:rsidRPr="00D01B3F">
              <w:rPr>
                <w:rFonts w:ascii="宋体" w:eastAsia="宋体" w:hAnsi="宋体" w:cs="宋体"/>
                <w:kern w:val="0"/>
                <w:sz w:val="18"/>
                <w:szCs w:val="18"/>
              </w:rPr>
              <w:t>联系电话</w:t>
            </w:r>
          </w:p>
        </w:tc>
        <w:tc>
          <w:tcPr>
            <w:tcW w:w="2581" w:type="dxa"/>
            <w:gridSpan w:val="4"/>
            <w:tcBorders>
              <w:top w:val="single" w:sz="4" w:space="0" w:color="auto"/>
              <w:left w:val="nil"/>
              <w:bottom w:val="single" w:sz="4" w:space="0" w:color="auto"/>
              <w:right w:val="single" w:sz="4" w:space="0" w:color="auto"/>
            </w:tcBorders>
            <w:vAlign w:val="center"/>
          </w:tcPr>
          <w:p w:rsidR="002B2310" w:rsidRPr="00D01B3F" w:rsidRDefault="002B2310" w:rsidP="00141345">
            <w:pPr>
              <w:widowControl/>
              <w:spacing w:line="240" w:lineRule="exact"/>
              <w:jc w:val="center"/>
              <w:rPr>
                <w:rFonts w:ascii="宋体" w:eastAsia="宋体" w:hAnsi="宋体" w:cs="宋体"/>
                <w:kern w:val="0"/>
                <w:sz w:val="18"/>
                <w:szCs w:val="18"/>
              </w:rPr>
            </w:pPr>
            <w:bookmarkStart w:id="0" w:name="_GoBack"/>
            <w:bookmarkEnd w:id="0"/>
          </w:p>
        </w:tc>
      </w:tr>
      <w:tr w:rsidR="00FF566A" w:rsidRPr="00D01B3F" w:rsidTr="009A16A2">
        <w:trPr>
          <w:trHeight w:hRule="exact" w:val="291"/>
          <w:jc w:val="center"/>
        </w:trPr>
        <w:tc>
          <w:tcPr>
            <w:tcW w:w="1899"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项目资金</w:t>
            </w:r>
            <w:r w:rsidRPr="00D01B3F">
              <w:rPr>
                <w:rFonts w:ascii="宋体" w:eastAsia="宋体" w:hAnsi="宋体" w:cs="宋体" w:hint="eastAsia"/>
                <w:kern w:val="0"/>
                <w:sz w:val="18"/>
                <w:szCs w:val="18"/>
              </w:rPr>
              <w:br/>
              <w:t>（万元）</w:t>
            </w:r>
          </w:p>
        </w:tc>
        <w:tc>
          <w:tcPr>
            <w:tcW w:w="1452" w:type="dxa"/>
            <w:gridSpan w:val="2"/>
            <w:tcBorders>
              <w:top w:val="single" w:sz="4" w:space="0" w:color="auto"/>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p>
        </w:tc>
        <w:tc>
          <w:tcPr>
            <w:tcW w:w="1326"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年初预算数</w:t>
            </w:r>
          </w:p>
        </w:tc>
        <w:tc>
          <w:tcPr>
            <w:tcW w:w="1852" w:type="dxa"/>
            <w:gridSpan w:val="2"/>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全年预算数</w:t>
            </w:r>
          </w:p>
        </w:tc>
        <w:tc>
          <w:tcPr>
            <w:tcW w:w="1639" w:type="dxa"/>
            <w:gridSpan w:val="2"/>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全年执行数</w:t>
            </w:r>
          </w:p>
        </w:tc>
        <w:tc>
          <w:tcPr>
            <w:tcW w:w="709"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分值</w:t>
            </w:r>
          </w:p>
        </w:tc>
        <w:tc>
          <w:tcPr>
            <w:tcW w:w="850" w:type="dxa"/>
            <w:gridSpan w:val="2"/>
            <w:tcBorders>
              <w:top w:val="single" w:sz="4" w:space="0" w:color="auto"/>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执行率</w:t>
            </w:r>
          </w:p>
        </w:tc>
        <w:tc>
          <w:tcPr>
            <w:tcW w:w="1022"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得分</w:t>
            </w:r>
          </w:p>
        </w:tc>
      </w:tr>
      <w:tr w:rsidR="00CE69C0" w:rsidRPr="00D01B3F" w:rsidTr="009A16A2">
        <w:trPr>
          <w:trHeight w:hRule="exact" w:val="291"/>
          <w:jc w:val="center"/>
        </w:trPr>
        <w:tc>
          <w:tcPr>
            <w:tcW w:w="1899" w:type="dxa"/>
            <w:gridSpan w:val="2"/>
            <w:vMerge/>
            <w:tcBorders>
              <w:top w:val="single" w:sz="4" w:space="0" w:color="auto"/>
              <w:left w:val="single" w:sz="4" w:space="0" w:color="auto"/>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p>
        </w:tc>
        <w:tc>
          <w:tcPr>
            <w:tcW w:w="1452" w:type="dxa"/>
            <w:gridSpan w:val="2"/>
            <w:tcBorders>
              <w:top w:val="single" w:sz="4" w:space="0" w:color="auto"/>
              <w:left w:val="nil"/>
              <w:bottom w:val="single" w:sz="4" w:space="0" w:color="auto"/>
              <w:right w:val="single" w:sz="4" w:space="0" w:color="auto"/>
            </w:tcBorders>
            <w:vAlign w:val="center"/>
          </w:tcPr>
          <w:p w:rsidR="00CE69C0" w:rsidRPr="00D01B3F" w:rsidRDefault="00CE69C0" w:rsidP="002C79CE">
            <w:pPr>
              <w:widowControl/>
              <w:spacing w:line="240" w:lineRule="exact"/>
              <w:rPr>
                <w:rFonts w:ascii="宋体" w:eastAsia="宋体" w:hAnsi="宋体" w:cs="宋体"/>
                <w:kern w:val="0"/>
                <w:sz w:val="18"/>
                <w:szCs w:val="18"/>
              </w:rPr>
            </w:pPr>
            <w:r w:rsidRPr="00D01B3F">
              <w:rPr>
                <w:rFonts w:ascii="宋体" w:eastAsia="宋体" w:hAnsi="宋体" w:cs="宋体" w:hint="eastAsia"/>
                <w:kern w:val="0"/>
                <w:sz w:val="18"/>
                <w:szCs w:val="18"/>
              </w:rPr>
              <w:t>年度资金总额</w:t>
            </w:r>
          </w:p>
        </w:tc>
        <w:tc>
          <w:tcPr>
            <w:tcW w:w="1326" w:type="dxa"/>
            <w:tcBorders>
              <w:top w:val="nil"/>
              <w:left w:val="nil"/>
              <w:bottom w:val="single" w:sz="4" w:space="0" w:color="auto"/>
              <w:right w:val="single" w:sz="4" w:space="0" w:color="auto"/>
            </w:tcBorders>
          </w:tcPr>
          <w:p w:rsidR="00CE69C0" w:rsidRPr="00CE69C0" w:rsidRDefault="00CE69C0" w:rsidP="00CE69C0">
            <w:pPr>
              <w:widowControl/>
              <w:spacing w:line="240" w:lineRule="exact"/>
              <w:jc w:val="center"/>
              <w:rPr>
                <w:rFonts w:ascii="宋体" w:eastAsia="宋体" w:hAnsi="宋体" w:cs="宋体"/>
                <w:kern w:val="0"/>
                <w:sz w:val="18"/>
                <w:szCs w:val="18"/>
              </w:rPr>
            </w:pPr>
            <w:r w:rsidRPr="00CE69C0">
              <w:rPr>
                <w:rFonts w:ascii="宋体" w:eastAsia="宋体" w:hAnsi="宋体" w:cs="宋体"/>
                <w:kern w:val="0"/>
                <w:sz w:val="18"/>
                <w:szCs w:val="18"/>
              </w:rPr>
              <w:t>22.15</w:t>
            </w:r>
          </w:p>
        </w:tc>
        <w:tc>
          <w:tcPr>
            <w:tcW w:w="1852" w:type="dxa"/>
            <w:gridSpan w:val="2"/>
            <w:tcBorders>
              <w:top w:val="nil"/>
              <w:left w:val="nil"/>
              <w:bottom w:val="single" w:sz="4" w:space="0" w:color="auto"/>
              <w:right w:val="single" w:sz="4" w:space="0" w:color="auto"/>
            </w:tcBorders>
          </w:tcPr>
          <w:p w:rsidR="00CE69C0" w:rsidRPr="00CE69C0" w:rsidRDefault="00CE69C0" w:rsidP="00CE69C0">
            <w:pPr>
              <w:widowControl/>
              <w:spacing w:line="240" w:lineRule="exact"/>
              <w:jc w:val="center"/>
              <w:rPr>
                <w:rFonts w:ascii="宋体" w:eastAsia="宋体" w:hAnsi="宋体" w:cs="宋体"/>
                <w:kern w:val="0"/>
                <w:sz w:val="18"/>
                <w:szCs w:val="18"/>
              </w:rPr>
            </w:pPr>
            <w:r w:rsidRPr="00CE69C0">
              <w:rPr>
                <w:rFonts w:ascii="宋体" w:eastAsia="宋体" w:hAnsi="宋体" w:cs="宋体"/>
                <w:kern w:val="0"/>
                <w:sz w:val="18"/>
                <w:szCs w:val="18"/>
              </w:rPr>
              <w:t>22.15</w:t>
            </w:r>
          </w:p>
        </w:tc>
        <w:tc>
          <w:tcPr>
            <w:tcW w:w="1639" w:type="dxa"/>
            <w:gridSpan w:val="2"/>
            <w:tcBorders>
              <w:top w:val="nil"/>
              <w:left w:val="nil"/>
              <w:bottom w:val="single" w:sz="4" w:space="0" w:color="auto"/>
              <w:right w:val="single" w:sz="4" w:space="0" w:color="auto"/>
            </w:tcBorders>
          </w:tcPr>
          <w:p w:rsidR="00CE69C0" w:rsidRPr="00CE69C0" w:rsidRDefault="00CE69C0" w:rsidP="00CE69C0">
            <w:pPr>
              <w:widowControl/>
              <w:spacing w:line="240" w:lineRule="exact"/>
              <w:jc w:val="center"/>
              <w:rPr>
                <w:rFonts w:ascii="宋体" w:eastAsia="宋体" w:hAnsi="宋体" w:cs="宋体"/>
                <w:kern w:val="0"/>
                <w:sz w:val="18"/>
                <w:szCs w:val="18"/>
              </w:rPr>
            </w:pPr>
            <w:r w:rsidRPr="00CE69C0">
              <w:rPr>
                <w:rFonts w:ascii="宋体" w:eastAsia="宋体" w:hAnsi="宋体" w:cs="宋体"/>
                <w:kern w:val="0"/>
                <w:sz w:val="18"/>
                <w:szCs w:val="18"/>
              </w:rPr>
              <w:t>22.15</w:t>
            </w:r>
          </w:p>
        </w:tc>
        <w:tc>
          <w:tcPr>
            <w:tcW w:w="709" w:type="dxa"/>
            <w:tcBorders>
              <w:top w:val="nil"/>
              <w:left w:val="nil"/>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c>
          <w:tcPr>
            <w:tcW w:w="850" w:type="dxa"/>
            <w:gridSpan w:val="2"/>
            <w:tcBorders>
              <w:top w:val="single" w:sz="4" w:space="0" w:color="auto"/>
              <w:left w:val="nil"/>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1022" w:type="dxa"/>
            <w:tcBorders>
              <w:top w:val="nil"/>
              <w:left w:val="nil"/>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r>
      <w:tr w:rsidR="00CE69C0" w:rsidRPr="00D01B3F" w:rsidTr="009A16A2">
        <w:trPr>
          <w:trHeight w:hRule="exact" w:val="291"/>
          <w:jc w:val="center"/>
        </w:trPr>
        <w:tc>
          <w:tcPr>
            <w:tcW w:w="1899" w:type="dxa"/>
            <w:gridSpan w:val="2"/>
            <w:vMerge/>
            <w:tcBorders>
              <w:top w:val="single" w:sz="4" w:space="0" w:color="auto"/>
              <w:left w:val="single" w:sz="4" w:space="0" w:color="auto"/>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p>
        </w:tc>
        <w:tc>
          <w:tcPr>
            <w:tcW w:w="1452" w:type="dxa"/>
            <w:gridSpan w:val="2"/>
            <w:tcBorders>
              <w:top w:val="single" w:sz="4" w:space="0" w:color="auto"/>
              <w:left w:val="nil"/>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其中：当年财政拨款</w:t>
            </w:r>
          </w:p>
        </w:tc>
        <w:tc>
          <w:tcPr>
            <w:tcW w:w="1326" w:type="dxa"/>
            <w:tcBorders>
              <w:top w:val="nil"/>
              <w:left w:val="nil"/>
              <w:bottom w:val="single" w:sz="4" w:space="0" w:color="auto"/>
              <w:right w:val="single" w:sz="4" w:space="0" w:color="auto"/>
            </w:tcBorders>
          </w:tcPr>
          <w:p w:rsidR="00CE69C0" w:rsidRPr="00CE69C0" w:rsidRDefault="00CE69C0" w:rsidP="00CE69C0">
            <w:pPr>
              <w:widowControl/>
              <w:spacing w:line="240" w:lineRule="exact"/>
              <w:jc w:val="center"/>
              <w:rPr>
                <w:rFonts w:ascii="宋体" w:eastAsia="宋体" w:hAnsi="宋体" w:cs="宋体"/>
                <w:kern w:val="0"/>
                <w:sz w:val="18"/>
                <w:szCs w:val="18"/>
              </w:rPr>
            </w:pPr>
            <w:r w:rsidRPr="00CE69C0">
              <w:rPr>
                <w:rFonts w:ascii="宋体" w:eastAsia="宋体" w:hAnsi="宋体" w:cs="宋体"/>
                <w:kern w:val="0"/>
                <w:sz w:val="18"/>
                <w:szCs w:val="18"/>
              </w:rPr>
              <w:t>22.15</w:t>
            </w:r>
          </w:p>
        </w:tc>
        <w:tc>
          <w:tcPr>
            <w:tcW w:w="1852" w:type="dxa"/>
            <w:gridSpan w:val="2"/>
            <w:tcBorders>
              <w:top w:val="nil"/>
              <w:left w:val="nil"/>
              <w:bottom w:val="single" w:sz="4" w:space="0" w:color="auto"/>
              <w:right w:val="single" w:sz="4" w:space="0" w:color="auto"/>
            </w:tcBorders>
          </w:tcPr>
          <w:p w:rsidR="00CE69C0" w:rsidRPr="00CE69C0" w:rsidRDefault="00CE69C0" w:rsidP="00CE69C0">
            <w:pPr>
              <w:widowControl/>
              <w:spacing w:line="240" w:lineRule="exact"/>
              <w:jc w:val="center"/>
              <w:rPr>
                <w:rFonts w:ascii="宋体" w:eastAsia="宋体" w:hAnsi="宋体" w:cs="宋体"/>
                <w:kern w:val="0"/>
                <w:sz w:val="18"/>
                <w:szCs w:val="18"/>
              </w:rPr>
            </w:pPr>
            <w:r w:rsidRPr="00CE69C0">
              <w:rPr>
                <w:rFonts w:ascii="宋体" w:eastAsia="宋体" w:hAnsi="宋体" w:cs="宋体"/>
                <w:kern w:val="0"/>
                <w:sz w:val="18"/>
                <w:szCs w:val="18"/>
              </w:rPr>
              <w:t>22.15</w:t>
            </w:r>
          </w:p>
        </w:tc>
        <w:tc>
          <w:tcPr>
            <w:tcW w:w="1639" w:type="dxa"/>
            <w:gridSpan w:val="2"/>
            <w:tcBorders>
              <w:top w:val="nil"/>
              <w:left w:val="nil"/>
              <w:bottom w:val="single" w:sz="4" w:space="0" w:color="auto"/>
              <w:right w:val="single" w:sz="4" w:space="0" w:color="auto"/>
            </w:tcBorders>
          </w:tcPr>
          <w:p w:rsidR="00CE69C0" w:rsidRPr="00CE69C0" w:rsidRDefault="00CE69C0" w:rsidP="00CE69C0">
            <w:pPr>
              <w:widowControl/>
              <w:spacing w:line="240" w:lineRule="exact"/>
              <w:jc w:val="center"/>
              <w:rPr>
                <w:rFonts w:ascii="宋体" w:eastAsia="宋体" w:hAnsi="宋体" w:cs="宋体"/>
                <w:kern w:val="0"/>
                <w:sz w:val="18"/>
                <w:szCs w:val="18"/>
              </w:rPr>
            </w:pPr>
            <w:r w:rsidRPr="00CE69C0">
              <w:rPr>
                <w:rFonts w:ascii="宋体" w:eastAsia="宋体" w:hAnsi="宋体" w:cs="宋体"/>
                <w:kern w:val="0"/>
                <w:sz w:val="18"/>
                <w:szCs w:val="18"/>
              </w:rPr>
              <w:t>22.15</w:t>
            </w:r>
          </w:p>
        </w:tc>
        <w:tc>
          <w:tcPr>
            <w:tcW w:w="709" w:type="dxa"/>
            <w:tcBorders>
              <w:top w:val="nil"/>
              <w:left w:val="nil"/>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w:t>
            </w:r>
          </w:p>
        </w:tc>
        <w:tc>
          <w:tcPr>
            <w:tcW w:w="850" w:type="dxa"/>
            <w:gridSpan w:val="2"/>
            <w:tcBorders>
              <w:top w:val="single" w:sz="4" w:space="0" w:color="auto"/>
              <w:left w:val="nil"/>
              <w:bottom w:val="single" w:sz="4" w:space="0" w:color="auto"/>
              <w:right w:val="single" w:sz="4" w:space="0" w:color="auto"/>
            </w:tcBorders>
            <w:vAlign w:val="center"/>
          </w:tcPr>
          <w:p w:rsidR="00CE69C0" w:rsidRPr="00D01B3F" w:rsidRDefault="00CE69C0" w:rsidP="00E50BC0">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1022" w:type="dxa"/>
            <w:tcBorders>
              <w:top w:val="nil"/>
              <w:left w:val="nil"/>
              <w:bottom w:val="single" w:sz="4" w:space="0" w:color="auto"/>
              <w:right w:val="single" w:sz="4" w:space="0" w:color="auto"/>
            </w:tcBorders>
            <w:vAlign w:val="center"/>
          </w:tcPr>
          <w:p w:rsidR="00CE69C0" w:rsidRPr="00D01B3F" w:rsidRDefault="00CE69C0"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w:t>
            </w:r>
          </w:p>
        </w:tc>
      </w:tr>
      <w:tr w:rsidR="00D12B68" w:rsidRPr="00D01B3F" w:rsidTr="009A16A2">
        <w:trPr>
          <w:trHeight w:hRule="exact" w:val="291"/>
          <w:jc w:val="center"/>
        </w:trPr>
        <w:tc>
          <w:tcPr>
            <w:tcW w:w="1899" w:type="dxa"/>
            <w:gridSpan w:val="2"/>
            <w:vMerge/>
            <w:tcBorders>
              <w:top w:val="single" w:sz="4" w:space="0" w:color="auto"/>
              <w:left w:val="single" w:sz="4" w:space="0" w:color="auto"/>
              <w:bottom w:val="single" w:sz="4" w:space="0" w:color="auto"/>
              <w:right w:val="single" w:sz="4" w:space="0" w:color="auto"/>
            </w:tcBorders>
            <w:vAlign w:val="center"/>
          </w:tcPr>
          <w:p w:rsidR="00D12B68" w:rsidRPr="00D01B3F" w:rsidRDefault="00D12B68" w:rsidP="002C79CE">
            <w:pPr>
              <w:widowControl/>
              <w:spacing w:line="240" w:lineRule="exact"/>
              <w:jc w:val="center"/>
              <w:rPr>
                <w:rFonts w:ascii="宋体" w:eastAsia="宋体" w:hAnsi="宋体" w:cs="宋体"/>
                <w:kern w:val="0"/>
                <w:sz w:val="18"/>
                <w:szCs w:val="18"/>
              </w:rPr>
            </w:pPr>
          </w:p>
        </w:tc>
        <w:tc>
          <w:tcPr>
            <w:tcW w:w="1452" w:type="dxa"/>
            <w:gridSpan w:val="2"/>
            <w:tcBorders>
              <w:top w:val="single" w:sz="4" w:space="0" w:color="auto"/>
              <w:left w:val="nil"/>
              <w:bottom w:val="single" w:sz="4" w:space="0" w:color="auto"/>
              <w:right w:val="single" w:sz="4" w:space="0" w:color="auto"/>
            </w:tcBorders>
            <w:vAlign w:val="center"/>
          </w:tcPr>
          <w:p w:rsidR="00D12B68" w:rsidRPr="00D01B3F" w:rsidRDefault="00D12B68"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 xml:space="preserve">      上年结转资金</w:t>
            </w:r>
          </w:p>
        </w:tc>
        <w:tc>
          <w:tcPr>
            <w:tcW w:w="1326" w:type="dxa"/>
            <w:tcBorders>
              <w:top w:val="nil"/>
              <w:left w:val="nil"/>
              <w:bottom w:val="single" w:sz="4" w:space="0" w:color="auto"/>
              <w:right w:val="single" w:sz="4" w:space="0" w:color="auto"/>
            </w:tcBorders>
            <w:vAlign w:val="center"/>
          </w:tcPr>
          <w:p w:rsidR="00D12B68" w:rsidRPr="00D01B3F" w:rsidRDefault="00D12B68" w:rsidP="002C79CE">
            <w:pPr>
              <w:widowControl/>
              <w:spacing w:line="240" w:lineRule="exact"/>
              <w:jc w:val="center"/>
              <w:rPr>
                <w:rFonts w:ascii="宋体" w:eastAsia="宋体" w:hAnsi="宋体" w:cs="宋体"/>
                <w:kern w:val="0"/>
                <w:sz w:val="18"/>
                <w:szCs w:val="18"/>
              </w:rPr>
            </w:pPr>
          </w:p>
        </w:tc>
        <w:tc>
          <w:tcPr>
            <w:tcW w:w="1852" w:type="dxa"/>
            <w:gridSpan w:val="2"/>
            <w:tcBorders>
              <w:top w:val="nil"/>
              <w:left w:val="nil"/>
              <w:bottom w:val="single" w:sz="4" w:space="0" w:color="auto"/>
              <w:right w:val="single" w:sz="4" w:space="0" w:color="auto"/>
            </w:tcBorders>
            <w:vAlign w:val="center"/>
          </w:tcPr>
          <w:p w:rsidR="00D12B68" w:rsidRPr="00D01B3F" w:rsidRDefault="00D12B68" w:rsidP="002C79CE">
            <w:pPr>
              <w:widowControl/>
              <w:spacing w:line="240" w:lineRule="exact"/>
              <w:jc w:val="center"/>
              <w:rPr>
                <w:rFonts w:ascii="宋体" w:eastAsia="宋体" w:hAnsi="宋体" w:cs="宋体"/>
                <w:kern w:val="0"/>
                <w:sz w:val="18"/>
                <w:szCs w:val="18"/>
              </w:rPr>
            </w:pPr>
          </w:p>
        </w:tc>
        <w:tc>
          <w:tcPr>
            <w:tcW w:w="1639" w:type="dxa"/>
            <w:gridSpan w:val="2"/>
            <w:tcBorders>
              <w:top w:val="nil"/>
              <w:left w:val="nil"/>
              <w:bottom w:val="single" w:sz="4" w:space="0" w:color="auto"/>
              <w:right w:val="single" w:sz="4" w:space="0" w:color="auto"/>
            </w:tcBorders>
            <w:vAlign w:val="center"/>
          </w:tcPr>
          <w:p w:rsidR="00D12B68" w:rsidRPr="00D01B3F" w:rsidRDefault="00D12B68" w:rsidP="00A606C2">
            <w:pPr>
              <w:widowControl/>
              <w:spacing w:line="240" w:lineRule="exact"/>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D12B68" w:rsidRPr="00D01B3F" w:rsidRDefault="00D12B68"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w:t>
            </w:r>
          </w:p>
        </w:tc>
        <w:tc>
          <w:tcPr>
            <w:tcW w:w="850" w:type="dxa"/>
            <w:gridSpan w:val="2"/>
            <w:tcBorders>
              <w:top w:val="single" w:sz="4" w:space="0" w:color="auto"/>
              <w:left w:val="nil"/>
              <w:bottom w:val="single" w:sz="4" w:space="0" w:color="auto"/>
              <w:right w:val="single" w:sz="4" w:space="0" w:color="auto"/>
            </w:tcBorders>
            <w:vAlign w:val="center"/>
          </w:tcPr>
          <w:p w:rsidR="00D12B68" w:rsidRPr="00D01B3F" w:rsidRDefault="00D12B68" w:rsidP="002C79CE">
            <w:pPr>
              <w:widowControl/>
              <w:spacing w:line="240" w:lineRule="exact"/>
              <w:jc w:val="center"/>
              <w:rPr>
                <w:rFonts w:ascii="宋体" w:eastAsia="宋体" w:hAnsi="宋体" w:cs="宋体"/>
                <w:kern w:val="0"/>
                <w:sz w:val="18"/>
                <w:szCs w:val="18"/>
              </w:rPr>
            </w:pPr>
          </w:p>
        </w:tc>
        <w:tc>
          <w:tcPr>
            <w:tcW w:w="1022" w:type="dxa"/>
            <w:tcBorders>
              <w:top w:val="nil"/>
              <w:left w:val="nil"/>
              <w:bottom w:val="single" w:sz="4" w:space="0" w:color="auto"/>
              <w:right w:val="single" w:sz="4" w:space="0" w:color="auto"/>
            </w:tcBorders>
            <w:vAlign w:val="center"/>
          </w:tcPr>
          <w:p w:rsidR="00D12B68" w:rsidRPr="00D01B3F" w:rsidRDefault="00D12B68"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w:t>
            </w:r>
          </w:p>
        </w:tc>
      </w:tr>
      <w:tr w:rsidR="00FF566A" w:rsidRPr="00D01B3F" w:rsidTr="009A16A2">
        <w:trPr>
          <w:trHeight w:hRule="exact" w:val="291"/>
          <w:jc w:val="center"/>
        </w:trPr>
        <w:tc>
          <w:tcPr>
            <w:tcW w:w="1899" w:type="dxa"/>
            <w:gridSpan w:val="2"/>
            <w:vMerge/>
            <w:tcBorders>
              <w:top w:val="single" w:sz="4" w:space="0" w:color="auto"/>
              <w:left w:val="single" w:sz="4" w:space="0" w:color="auto"/>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p>
        </w:tc>
        <w:tc>
          <w:tcPr>
            <w:tcW w:w="1452" w:type="dxa"/>
            <w:gridSpan w:val="2"/>
            <w:tcBorders>
              <w:top w:val="single" w:sz="4" w:space="0" w:color="auto"/>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 xml:space="preserve">  其他资金</w:t>
            </w:r>
          </w:p>
        </w:tc>
        <w:tc>
          <w:tcPr>
            <w:tcW w:w="1326"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p>
        </w:tc>
        <w:tc>
          <w:tcPr>
            <w:tcW w:w="1852" w:type="dxa"/>
            <w:gridSpan w:val="2"/>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p>
        </w:tc>
        <w:tc>
          <w:tcPr>
            <w:tcW w:w="1639" w:type="dxa"/>
            <w:gridSpan w:val="2"/>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w:t>
            </w:r>
          </w:p>
        </w:tc>
        <w:tc>
          <w:tcPr>
            <w:tcW w:w="850" w:type="dxa"/>
            <w:gridSpan w:val="2"/>
            <w:tcBorders>
              <w:top w:val="single" w:sz="4" w:space="0" w:color="auto"/>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p>
        </w:tc>
        <w:tc>
          <w:tcPr>
            <w:tcW w:w="1022"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w:t>
            </w:r>
          </w:p>
        </w:tc>
      </w:tr>
      <w:tr w:rsidR="00FF566A" w:rsidRPr="00D01B3F" w:rsidTr="00510975">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年度总体目标</w:t>
            </w:r>
          </w:p>
        </w:tc>
        <w:tc>
          <w:tcPr>
            <w:tcW w:w="5951" w:type="dxa"/>
            <w:gridSpan w:val="6"/>
            <w:tcBorders>
              <w:top w:val="single" w:sz="4" w:space="0" w:color="auto"/>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预期目标</w:t>
            </w:r>
          </w:p>
        </w:tc>
        <w:tc>
          <w:tcPr>
            <w:tcW w:w="4220" w:type="dxa"/>
            <w:gridSpan w:val="6"/>
            <w:tcBorders>
              <w:top w:val="single" w:sz="4" w:space="0" w:color="auto"/>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实际完成情况</w:t>
            </w:r>
          </w:p>
        </w:tc>
      </w:tr>
      <w:tr w:rsidR="00FF566A" w:rsidRPr="00D01B3F" w:rsidTr="00CB00E1">
        <w:trPr>
          <w:trHeight w:hRule="exact" w:val="1427"/>
          <w:jc w:val="center"/>
        </w:trPr>
        <w:tc>
          <w:tcPr>
            <w:tcW w:w="578" w:type="dxa"/>
            <w:vMerge/>
            <w:tcBorders>
              <w:top w:val="nil"/>
              <w:left w:val="single" w:sz="4" w:space="0" w:color="auto"/>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p>
        </w:tc>
        <w:tc>
          <w:tcPr>
            <w:tcW w:w="5951" w:type="dxa"/>
            <w:gridSpan w:val="6"/>
            <w:tcBorders>
              <w:top w:val="single" w:sz="4" w:space="0" w:color="auto"/>
              <w:left w:val="nil"/>
              <w:bottom w:val="single" w:sz="4" w:space="0" w:color="auto"/>
              <w:right w:val="single" w:sz="4" w:space="0" w:color="auto"/>
            </w:tcBorders>
            <w:vAlign w:val="center"/>
          </w:tcPr>
          <w:p w:rsidR="00FF566A" w:rsidRPr="00D01B3F" w:rsidRDefault="00CC0270" w:rsidP="003F4546">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为贯彻落实《北京市教育委员会北京市财政局关于加强义务教育免费教科书补助经费管理的通知》(京教材[2020]17 号)的精神，根据西城区关于进一步加强义务教育免费教科书补助经费管理的通知，不得使用市级补助经费征订教师用书、教辅书籍、教具、作业本等，因此教辅材料所需经费由区级财政负担，小学生教辅生均预算定额110元/生/年、教师用书55元/人/年。</w:t>
            </w:r>
          </w:p>
        </w:tc>
        <w:tc>
          <w:tcPr>
            <w:tcW w:w="4220" w:type="dxa"/>
            <w:gridSpan w:val="6"/>
            <w:tcBorders>
              <w:top w:val="single" w:sz="4" w:space="0" w:color="auto"/>
              <w:left w:val="nil"/>
              <w:bottom w:val="single" w:sz="4" w:space="0" w:color="auto"/>
              <w:right w:val="single" w:sz="4" w:space="0" w:color="auto"/>
            </w:tcBorders>
            <w:vAlign w:val="center"/>
          </w:tcPr>
          <w:p w:rsidR="00DD7317" w:rsidRPr="00D01B3F" w:rsidRDefault="00F220EB" w:rsidP="00F220EB">
            <w:pPr>
              <w:widowControl/>
              <w:spacing w:line="240" w:lineRule="exact"/>
              <w:jc w:val="left"/>
              <w:rPr>
                <w:rFonts w:ascii="宋体" w:eastAsia="宋体" w:hAnsi="宋体" w:cs="宋体"/>
                <w:kern w:val="0"/>
                <w:sz w:val="18"/>
                <w:szCs w:val="18"/>
              </w:rPr>
            </w:pPr>
            <w:r w:rsidRPr="00F220EB">
              <w:rPr>
                <w:rFonts w:ascii="宋体" w:eastAsia="宋体" w:hAnsi="宋体" w:cs="宋体" w:hint="eastAsia"/>
                <w:kern w:val="0"/>
                <w:sz w:val="18"/>
                <w:szCs w:val="18"/>
              </w:rPr>
              <w:t>按义务教育免费教科书补助经费管理的要求和区教委教辅材料的采购要求，结合实际统一在新华和志学书店采购202</w:t>
            </w:r>
            <w:r>
              <w:rPr>
                <w:rFonts w:ascii="宋体" w:eastAsia="宋体" w:hAnsi="宋体" w:cs="宋体" w:hint="eastAsia"/>
                <w:kern w:val="0"/>
                <w:sz w:val="18"/>
                <w:szCs w:val="18"/>
              </w:rPr>
              <w:t>4</w:t>
            </w:r>
            <w:r w:rsidRPr="00F220EB">
              <w:rPr>
                <w:rFonts w:ascii="宋体" w:eastAsia="宋体" w:hAnsi="宋体" w:cs="宋体" w:hint="eastAsia"/>
                <w:kern w:val="0"/>
                <w:sz w:val="18"/>
                <w:szCs w:val="18"/>
              </w:rPr>
              <w:t>年春季和秋季学期在校生的教辅材</w:t>
            </w:r>
            <w:r>
              <w:rPr>
                <w:rFonts w:ascii="宋体" w:eastAsia="宋体" w:hAnsi="宋体" w:cs="宋体" w:hint="eastAsia"/>
                <w:kern w:val="0"/>
                <w:sz w:val="18"/>
                <w:szCs w:val="18"/>
              </w:rPr>
              <w:t>料及老师的教科书和教辅，确保学校教学工作顺利开展，提高教学质量</w:t>
            </w:r>
            <w:r w:rsidR="003F4546" w:rsidRPr="00D01B3F">
              <w:rPr>
                <w:rFonts w:ascii="宋体" w:eastAsia="宋体" w:hAnsi="宋体" w:cs="宋体"/>
                <w:kern w:val="0"/>
                <w:sz w:val="18"/>
                <w:szCs w:val="18"/>
              </w:rPr>
              <w:t>。</w:t>
            </w:r>
          </w:p>
        </w:tc>
      </w:tr>
      <w:tr w:rsidR="00FF566A" w:rsidRPr="00D01B3F" w:rsidTr="00CB00E1">
        <w:trPr>
          <w:trHeight w:hRule="exact" w:val="568"/>
          <w:jc w:val="center"/>
        </w:trPr>
        <w:tc>
          <w:tcPr>
            <w:tcW w:w="578" w:type="dxa"/>
            <w:vMerge w:val="restart"/>
            <w:tcBorders>
              <w:top w:val="nil"/>
              <w:left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绩</w:t>
            </w:r>
            <w:r w:rsidRPr="00D01B3F">
              <w:rPr>
                <w:rFonts w:ascii="宋体" w:eastAsia="宋体" w:hAnsi="宋体" w:cs="宋体" w:hint="eastAsia"/>
                <w:kern w:val="0"/>
                <w:sz w:val="18"/>
                <w:szCs w:val="18"/>
              </w:rPr>
              <w:br/>
              <w:t>效</w:t>
            </w:r>
            <w:r w:rsidRPr="00D01B3F">
              <w:rPr>
                <w:rFonts w:ascii="宋体" w:eastAsia="宋体" w:hAnsi="宋体" w:cs="宋体" w:hint="eastAsia"/>
                <w:kern w:val="0"/>
                <w:sz w:val="18"/>
                <w:szCs w:val="18"/>
              </w:rPr>
              <w:br/>
              <w:t>指</w:t>
            </w:r>
            <w:r w:rsidRPr="00D01B3F">
              <w:rPr>
                <w:rFonts w:ascii="宋体" w:eastAsia="宋体" w:hAnsi="宋体" w:cs="宋体" w:hint="eastAsia"/>
                <w:kern w:val="0"/>
                <w:sz w:val="18"/>
                <w:szCs w:val="18"/>
              </w:rPr>
              <w:br/>
              <w:t>标</w:t>
            </w:r>
          </w:p>
        </w:tc>
        <w:tc>
          <w:tcPr>
            <w:tcW w:w="1321"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一级指标</w:t>
            </w:r>
          </w:p>
        </w:tc>
        <w:tc>
          <w:tcPr>
            <w:tcW w:w="1134" w:type="dxa"/>
            <w:tcBorders>
              <w:top w:val="nil"/>
              <w:left w:val="nil"/>
              <w:bottom w:val="single" w:sz="4" w:space="0" w:color="auto"/>
              <w:right w:val="single" w:sz="4" w:space="0" w:color="auto"/>
            </w:tcBorders>
            <w:vAlign w:val="center"/>
          </w:tcPr>
          <w:p w:rsidR="00FF566A" w:rsidRPr="00D01B3F" w:rsidRDefault="00FF566A" w:rsidP="002C79C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二级指标</w:t>
            </w:r>
          </w:p>
        </w:tc>
        <w:tc>
          <w:tcPr>
            <w:tcW w:w="2442" w:type="dxa"/>
            <w:gridSpan w:val="3"/>
            <w:tcBorders>
              <w:top w:val="single" w:sz="4" w:space="0" w:color="auto"/>
              <w:left w:val="nil"/>
              <w:bottom w:val="single" w:sz="4" w:space="0" w:color="auto"/>
              <w:right w:val="single" w:sz="4" w:space="0" w:color="auto"/>
            </w:tcBorders>
            <w:vAlign w:val="center"/>
          </w:tcPr>
          <w:p w:rsidR="003A5162"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三级指标</w:t>
            </w:r>
          </w:p>
        </w:tc>
        <w:tc>
          <w:tcPr>
            <w:tcW w:w="1054" w:type="dxa"/>
            <w:tcBorders>
              <w:top w:val="nil"/>
              <w:left w:val="nil"/>
              <w:bottom w:val="single" w:sz="4" w:space="0" w:color="auto"/>
              <w:right w:val="single" w:sz="4" w:space="0" w:color="auto"/>
            </w:tcBorders>
            <w:vAlign w:val="center"/>
          </w:tcPr>
          <w:p w:rsidR="00FF566A"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年度</w:t>
            </w:r>
          </w:p>
          <w:p w:rsidR="003A5162"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指标值</w:t>
            </w:r>
          </w:p>
        </w:tc>
        <w:tc>
          <w:tcPr>
            <w:tcW w:w="1072" w:type="dxa"/>
            <w:tcBorders>
              <w:top w:val="nil"/>
              <w:left w:val="nil"/>
              <w:bottom w:val="single" w:sz="4" w:space="0" w:color="auto"/>
              <w:right w:val="single" w:sz="4" w:space="0" w:color="auto"/>
            </w:tcBorders>
            <w:vAlign w:val="center"/>
          </w:tcPr>
          <w:p w:rsidR="00FF566A"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实际</w:t>
            </w:r>
          </w:p>
          <w:p w:rsidR="003A5162"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完成值</w:t>
            </w:r>
          </w:p>
        </w:tc>
        <w:tc>
          <w:tcPr>
            <w:tcW w:w="567" w:type="dxa"/>
            <w:tcBorders>
              <w:top w:val="nil"/>
              <w:left w:val="nil"/>
              <w:bottom w:val="single" w:sz="4" w:space="0" w:color="auto"/>
              <w:right w:val="single" w:sz="4" w:space="0" w:color="auto"/>
            </w:tcBorders>
            <w:vAlign w:val="center"/>
          </w:tcPr>
          <w:p w:rsidR="003A5162"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分值</w:t>
            </w:r>
          </w:p>
        </w:tc>
        <w:tc>
          <w:tcPr>
            <w:tcW w:w="851" w:type="dxa"/>
            <w:gridSpan w:val="2"/>
            <w:tcBorders>
              <w:top w:val="nil"/>
              <w:left w:val="nil"/>
              <w:bottom w:val="single" w:sz="4" w:space="0" w:color="auto"/>
              <w:right w:val="single" w:sz="4" w:space="0" w:color="auto"/>
            </w:tcBorders>
            <w:vAlign w:val="center"/>
          </w:tcPr>
          <w:p w:rsidR="003A5162"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得分</w:t>
            </w:r>
          </w:p>
        </w:tc>
        <w:tc>
          <w:tcPr>
            <w:tcW w:w="1730" w:type="dxa"/>
            <w:gridSpan w:val="2"/>
            <w:tcBorders>
              <w:top w:val="single" w:sz="4" w:space="0" w:color="auto"/>
              <w:left w:val="nil"/>
              <w:bottom w:val="single" w:sz="4" w:space="0" w:color="auto"/>
              <w:right w:val="single" w:sz="4" w:space="0" w:color="auto"/>
            </w:tcBorders>
            <w:vAlign w:val="center"/>
          </w:tcPr>
          <w:p w:rsidR="00FF566A" w:rsidRPr="00D01B3F" w:rsidRDefault="00FF566A"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偏差原因分析及改进措施</w:t>
            </w:r>
          </w:p>
        </w:tc>
      </w:tr>
      <w:tr w:rsidR="00D01B3F" w:rsidRPr="00D01B3F" w:rsidTr="00CB00E1">
        <w:trPr>
          <w:trHeight w:hRule="exact" w:val="573"/>
          <w:jc w:val="center"/>
        </w:trPr>
        <w:tc>
          <w:tcPr>
            <w:tcW w:w="578" w:type="dxa"/>
            <w:vMerge/>
            <w:tcBorders>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321" w:type="dxa"/>
            <w:vMerge w:val="restart"/>
            <w:tcBorders>
              <w:top w:val="single" w:sz="4" w:space="0" w:color="auto"/>
              <w:left w:val="single" w:sz="4" w:space="0" w:color="auto"/>
              <w:right w:val="single" w:sz="4" w:space="0" w:color="auto"/>
            </w:tcBorders>
            <w:vAlign w:val="center"/>
          </w:tcPr>
          <w:p w:rsidR="00D01B3F" w:rsidRPr="00D01B3F" w:rsidRDefault="00D01B3F" w:rsidP="00D01B3F">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产出指标</w:t>
            </w:r>
          </w:p>
        </w:tc>
        <w:tc>
          <w:tcPr>
            <w:tcW w:w="1134" w:type="dxa"/>
            <w:vMerge w:val="restart"/>
            <w:tcBorders>
              <w:top w:val="nil"/>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数量指标</w:t>
            </w:r>
          </w:p>
        </w:tc>
        <w:tc>
          <w:tcPr>
            <w:tcW w:w="2442" w:type="dxa"/>
            <w:gridSpan w:val="3"/>
            <w:tcBorders>
              <w:top w:val="single" w:sz="4" w:space="0" w:color="auto"/>
              <w:left w:val="nil"/>
              <w:bottom w:val="single" w:sz="4" w:space="0" w:color="auto"/>
              <w:right w:val="single" w:sz="4" w:space="0" w:color="auto"/>
            </w:tcBorders>
            <w:vAlign w:val="center"/>
          </w:tcPr>
          <w:p w:rsidR="00D01B3F" w:rsidRPr="00D01B3F" w:rsidRDefault="00D01B3F"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指标1：</w:t>
            </w:r>
            <w:r w:rsidR="00CB00E1" w:rsidRPr="00E37953">
              <w:rPr>
                <w:rFonts w:ascii="宋体" w:eastAsia="宋体" w:hAnsi="宋体" w:cs="宋体" w:hint="eastAsia"/>
                <w:kern w:val="0"/>
                <w:sz w:val="18"/>
                <w:szCs w:val="18"/>
              </w:rPr>
              <w:t>在校学生教辅材料采购</w:t>
            </w:r>
          </w:p>
          <w:tbl>
            <w:tblPr>
              <w:tblW w:w="15645" w:type="dxa"/>
              <w:tblCellSpacing w:w="0" w:type="dxa"/>
              <w:tblLayout w:type="fixed"/>
              <w:tblCellMar>
                <w:left w:w="0" w:type="dxa"/>
                <w:right w:w="0" w:type="dxa"/>
              </w:tblCellMar>
              <w:tblLook w:val="04A0" w:firstRow="1" w:lastRow="0" w:firstColumn="1" w:lastColumn="0" w:noHBand="0" w:noVBand="1"/>
            </w:tblPr>
            <w:tblGrid>
              <w:gridCol w:w="43"/>
              <w:gridCol w:w="15602"/>
            </w:tblGrid>
            <w:tr w:rsidR="00D01B3F" w:rsidRPr="00D01B3F" w:rsidTr="007B43C6">
              <w:trPr>
                <w:tblCellSpacing w:w="0" w:type="dxa"/>
              </w:trPr>
              <w:tc>
                <w:tcPr>
                  <w:tcW w:w="43" w:type="dxa"/>
                  <w:vAlign w:val="center"/>
                  <w:hideMark/>
                </w:tcPr>
                <w:p w:rsidR="00D01B3F" w:rsidRPr="00D01B3F" w:rsidRDefault="00D01B3F" w:rsidP="003D3EB9">
                  <w:pPr>
                    <w:widowControl/>
                    <w:spacing w:line="240" w:lineRule="exact"/>
                    <w:jc w:val="left"/>
                    <w:rPr>
                      <w:rFonts w:ascii="宋体" w:eastAsia="宋体" w:hAnsi="宋体" w:cs="宋体"/>
                      <w:kern w:val="0"/>
                      <w:sz w:val="18"/>
                      <w:szCs w:val="18"/>
                    </w:rPr>
                  </w:pPr>
                </w:p>
              </w:tc>
              <w:tc>
                <w:tcPr>
                  <w:tcW w:w="15602" w:type="dxa"/>
                  <w:vAlign w:val="center"/>
                  <w:hideMark/>
                </w:tcPr>
                <w:p w:rsidR="00D01B3F" w:rsidRPr="00D01B3F" w:rsidRDefault="00D01B3F" w:rsidP="003D3EB9">
                  <w:pPr>
                    <w:widowControl/>
                    <w:spacing w:line="240" w:lineRule="exact"/>
                    <w:jc w:val="left"/>
                    <w:rPr>
                      <w:rFonts w:ascii="宋体" w:eastAsia="宋体" w:hAnsi="宋体" w:cs="宋体"/>
                      <w:kern w:val="0"/>
                      <w:sz w:val="18"/>
                      <w:szCs w:val="18"/>
                    </w:rPr>
                  </w:pPr>
                </w:p>
              </w:tc>
            </w:tr>
          </w:tbl>
          <w:p w:rsidR="00D01B3F" w:rsidRPr="00D01B3F" w:rsidRDefault="00D01B3F" w:rsidP="003D3EB9">
            <w:pPr>
              <w:widowControl/>
              <w:spacing w:line="240" w:lineRule="exact"/>
              <w:jc w:val="left"/>
              <w:rPr>
                <w:rFonts w:ascii="宋体" w:eastAsia="宋体" w:hAnsi="宋体" w:cs="宋体"/>
                <w:kern w:val="0"/>
                <w:sz w:val="18"/>
                <w:szCs w:val="18"/>
              </w:rPr>
            </w:pPr>
          </w:p>
        </w:tc>
        <w:tc>
          <w:tcPr>
            <w:tcW w:w="1054" w:type="dxa"/>
            <w:tcBorders>
              <w:top w:val="nil"/>
              <w:left w:val="nil"/>
              <w:bottom w:val="single" w:sz="4" w:space="0" w:color="auto"/>
              <w:right w:val="single" w:sz="4" w:space="0" w:color="auto"/>
            </w:tcBorders>
            <w:vAlign w:val="center"/>
          </w:tcPr>
          <w:p w:rsidR="00D01B3F" w:rsidRPr="00D01B3F" w:rsidRDefault="00CB00E1"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1954人</w:t>
            </w:r>
          </w:p>
        </w:tc>
        <w:tc>
          <w:tcPr>
            <w:tcW w:w="1072" w:type="dxa"/>
            <w:tcBorders>
              <w:top w:val="nil"/>
              <w:left w:val="nil"/>
              <w:bottom w:val="single" w:sz="4" w:space="0" w:color="auto"/>
              <w:right w:val="single" w:sz="4" w:space="0" w:color="auto"/>
            </w:tcBorders>
            <w:vAlign w:val="center"/>
          </w:tcPr>
          <w:p w:rsidR="00D01B3F" w:rsidRPr="00D01B3F" w:rsidRDefault="00CB00E1"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1954人</w:t>
            </w:r>
          </w:p>
        </w:tc>
        <w:tc>
          <w:tcPr>
            <w:tcW w:w="567"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r>
      <w:tr w:rsidR="00D01B3F" w:rsidRPr="00D01B3F" w:rsidTr="00CB00E1">
        <w:trPr>
          <w:trHeight w:hRule="exact" w:val="554"/>
          <w:jc w:val="center"/>
        </w:trPr>
        <w:tc>
          <w:tcPr>
            <w:tcW w:w="578" w:type="dxa"/>
            <w:vMerge/>
            <w:tcBorders>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D01B3F" w:rsidRPr="00D01B3F" w:rsidRDefault="00D01B3F" w:rsidP="003D3EB9">
            <w:pPr>
              <w:spacing w:line="240" w:lineRule="exact"/>
              <w:jc w:val="center"/>
              <w:rPr>
                <w:rFonts w:ascii="宋体" w:eastAsia="宋体" w:hAnsi="宋体" w:cs="宋体"/>
                <w:kern w:val="0"/>
                <w:sz w:val="18"/>
                <w:szCs w:val="18"/>
              </w:rPr>
            </w:pPr>
          </w:p>
        </w:tc>
        <w:tc>
          <w:tcPr>
            <w:tcW w:w="1134" w:type="dxa"/>
            <w:vMerge/>
            <w:tcBorders>
              <w:left w:val="single" w:sz="4" w:space="0" w:color="auto"/>
              <w:bottom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2442" w:type="dxa"/>
            <w:gridSpan w:val="3"/>
            <w:tcBorders>
              <w:top w:val="single" w:sz="4" w:space="0" w:color="auto"/>
              <w:left w:val="nil"/>
              <w:bottom w:val="single" w:sz="4" w:space="0" w:color="auto"/>
              <w:right w:val="single" w:sz="4" w:space="0" w:color="auto"/>
            </w:tcBorders>
            <w:vAlign w:val="center"/>
          </w:tcPr>
          <w:p w:rsidR="00D01B3F" w:rsidRPr="00D01B3F" w:rsidRDefault="00D01B3F" w:rsidP="00CB00E1">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指标2：在校</w:t>
            </w:r>
            <w:r w:rsidR="00CB00E1">
              <w:rPr>
                <w:rFonts w:ascii="宋体" w:eastAsia="宋体" w:hAnsi="宋体" w:cs="宋体" w:hint="eastAsia"/>
                <w:kern w:val="0"/>
                <w:sz w:val="18"/>
                <w:szCs w:val="18"/>
              </w:rPr>
              <w:t>教师</w:t>
            </w:r>
            <w:r w:rsidRPr="00D01B3F">
              <w:rPr>
                <w:rFonts w:ascii="宋体" w:eastAsia="宋体" w:hAnsi="宋体" w:cs="宋体" w:hint="eastAsia"/>
                <w:kern w:val="0"/>
                <w:sz w:val="18"/>
                <w:szCs w:val="18"/>
              </w:rPr>
              <w:t>教辅材料采购</w:t>
            </w:r>
          </w:p>
        </w:tc>
        <w:tc>
          <w:tcPr>
            <w:tcW w:w="1054"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kern w:val="0"/>
                <w:sz w:val="18"/>
                <w:szCs w:val="18"/>
              </w:rPr>
              <w:t>119</w:t>
            </w:r>
            <w:r w:rsidRPr="00D01B3F">
              <w:rPr>
                <w:rFonts w:ascii="宋体" w:eastAsia="宋体" w:hAnsi="宋体" w:cs="宋体" w:hint="eastAsia"/>
                <w:kern w:val="0"/>
                <w:sz w:val="18"/>
                <w:szCs w:val="18"/>
              </w:rPr>
              <w:t>人</w:t>
            </w:r>
          </w:p>
        </w:tc>
        <w:tc>
          <w:tcPr>
            <w:tcW w:w="1072" w:type="dxa"/>
            <w:tcBorders>
              <w:top w:val="nil"/>
              <w:left w:val="nil"/>
              <w:bottom w:val="single" w:sz="4" w:space="0" w:color="auto"/>
              <w:right w:val="single" w:sz="4" w:space="0" w:color="auto"/>
            </w:tcBorders>
            <w:vAlign w:val="center"/>
          </w:tcPr>
          <w:p w:rsidR="00D01B3F" w:rsidRPr="00D01B3F" w:rsidRDefault="00CB00E1"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119人</w:t>
            </w:r>
          </w:p>
        </w:tc>
        <w:tc>
          <w:tcPr>
            <w:tcW w:w="567"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r>
      <w:tr w:rsidR="009A16A2" w:rsidRPr="00D01B3F" w:rsidTr="00CB00E1">
        <w:trPr>
          <w:trHeight w:hRule="exact" w:val="293"/>
          <w:jc w:val="center"/>
        </w:trPr>
        <w:tc>
          <w:tcPr>
            <w:tcW w:w="578" w:type="dxa"/>
            <w:vMerge/>
            <w:tcBorders>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D01B3F" w:rsidRPr="00D01B3F" w:rsidRDefault="00D01B3F" w:rsidP="003D3EB9">
            <w:pPr>
              <w:spacing w:line="240" w:lineRule="exact"/>
              <w:jc w:val="center"/>
              <w:rPr>
                <w:rFonts w:ascii="宋体" w:eastAsia="宋体" w:hAnsi="宋体" w:cs="宋体"/>
                <w:kern w:val="0"/>
                <w:sz w:val="18"/>
                <w:szCs w:val="18"/>
              </w:rPr>
            </w:pPr>
          </w:p>
        </w:tc>
        <w:tc>
          <w:tcPr>
            <w:tcW w:w="1134" w:type="dxa"/>
            <w:vMerge w:val="restart"/>
            <w:tcBorders>
              <w:top w:val="single" w:sz="4" w:space="0" w:color="auto"/>
              <w:left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质量指标</w:t>
            </w:r>
          </w:p>
        </w:tc>
        <w:tc>
          <w:tcPr>
            <w:tcW w:w="2442" w:type="dxa"/>
            <w:gridSpan w:val="3"/>
            <w:tcBorders>
              <w:top w:val="single" w:sz="4" w:space="0" w:color="auto"/>
              <w:left w:val="nil"/>
              <w:bottom w:val="single" w:sz="4" w:space="0" w:color="auto"/>
              <w:right w:val="single" w:sz="4" w:space="0" w:color="auto"/>
            </w:tcBorders>
            <w:vAlign w:val="center"/>
          </w:tcPr>
          <w:p w:rsidR="00D01B3F" w:rsidRPr="00D01B3F" w:rsidRDefault="00D01B3F"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指标1：资金使用合</w:t>
            </w:r>
            <w:proofErr w:type="gramStart"/>
            <w:r w:rsidRPr="00D01B3F">
              <w:rPr>
                <w:rFonts w:ascii="宋体" w:eastAsia="宋体" w:hAnsi="宋体" w:cs="宋体" w:hint="eastAsia"/>
                <w:kern w:val="0"/>
                <w:sz w:val="18"/>
                <w:szCs w:val="18"/>
              </w:rPr>
              <w:t>规</w:t>
            </w:r>
            <w:proofErr w:type="gramEnd"/>
            <w:r w:rsidRPr="00D01B3F">
              <w:rPr>
                <w:rFonts w:ascii="宋体" w:eastAsia="宋体" w:hAnsi="宋体" w:cs="宋体" w:hint="eastAsia"/>
                <w:kern w:val="0"/>
                <w:sz w:val="18"/>
                <w:szCs w:val="18"/>
              </w:rPr>
              <w:t>率</w:t>
            </w:r>
          </w:p>
        </w:tc>
        <w:tc>
          <w:tcPr>
            <w:tcW w:w="1054"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1072"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567"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c>
          <w:tcPr>
            <w:tcW w:w="851" w:type="dxa"/>
            <w:gridSpan w:val="2"/>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c>
          <w:tcPr>
            <w:tcW w:w="1730" w:type="dxa"/>
            <w:gridSpan w:val="2"/>
            <w:tcBorders>
              <w:top w:val="single" w:sz="4" w:space="0" w:color="auto"/>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r>
      <w:tr w:rsidR="009A16A2" w:rsidRPr="00D01B3F" w:rsidTr="00CB00E1">
        <w:trPr>
          <w:trHeight w:hRule="exact" w:val="569"/>
          <w:jc w:val="center"/>
        </w:trPr>
        <w:tc>
          <w:tcPr>
            <w:tcW w:w="578" w:type="dxa"/>
            <w:vMerge/>
            <w:tcBorders>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D01B3F" w:rsidRPr="00D01B3F" w:rsidRDefault="00D01B3F" w:rsidP="003D3EB9">
            <w:pPr>
              <w:spacing w:line="240" w:lineRule="exact"/>
              <w:jc w:val="center"/>
              <w:rPr>
                <w:rFonts w:ascii="宋体" w:eastAsia="宋体" w:hAnsi="宋体" w:cs="宋体"/>
                <w:kern w:val="0"/>
                <w:sz w:val="18"/>
                <w:szCs w:val="18"/>
              </w:rPr>
            </w:pPr>
          </w:p>
        </w:tc>
        <w:tc>
          <w:tcPr>
            <w:tcW w:w="1134" w:type="dxa"/>
            <w:vMerge/>
            <w:tcBorders>
              <w:left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c>
          <w:tcPr>
            <w:tcW w:w="2442" w:type="dxa"/>
            <w:gridSpan w:val="3"/>
            <w:tcBorders>
              <w:top w:val="single" w:sz="4" w:space="0" w:color="auto"/>
              <w:left w:val="nil"/>
              <w:bottom w:val="single" w:sz="4" w:space="0" w:color="auto"/>
              <w:right w:val="single" w:sz="4" w:space="0" w:color="auto"/>
            </w:tcBorders>
            <w:vAlign w:val="center"/>
          </w:tcPr>
          <w:p w:rsidR="00D01B3F" w:rsidRPr="00D01B3F" w:rsidRDefault="00D01B3F"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指标2：教辅材料质量符合国家要求，验收合格率</w:t>
            </w:r>
          </w:p>
        </w:tc>
        <w:tc>
          <w:tcPr>
            <w:tcW w:w="1054"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1072"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567"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r>
      <w:tr w:rsidR="009A16A2" w:rsidRPr="00D01B3F" w:rsidTr="00CB00E1">
        <w:trPr>
          <w:trHeight w:hRule="exact" w:val="558"/>
          <w:jc w:val="center"/>
        </w:trPr>
        <w:tc>
          <w:tcPr>
            <w:tcW w:w="578" w:type="dxa"/>
            <w:vMerge/>
            <w:tcBorders>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D01B3F" w:rsidRPr="00D01B3F" w:rsidRDefault="00D01B3F" w:rsidP="003D3EB9">
            <w:pPr>
              <w:spacing w:line="240" w:lineRule="exact"/>
              <w:jc w:val="center"/>
              <w:rPr>
                <w:rFonts w:ascii="宋体" w:eastAsia="宋体" w:hAnsi="宋体" w:cs="宋体"/>
                <w:kern w:val="0"/>
                <w:sz w:val="18"/>
                <w:szCs w:val="18"/>
              </w:rPr>
            </w:pPr>
          </w:p>
        </w:tc>
        <w:tc>
          <w:tcPr>
            <w:tcW w:w="1134" w:type="dxa"/>
            <w:vMerge/>
            <w:tcBorders>
              <w:left w:val="single" w:sz="4" w:space="0" w:color="auto"/>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c>
          <w:tcPr>
            <w:tcW w:w="2442" w:type="dxa"/>
            <w:gridSpan w:val="3"/>
            <w:tcBorders>
              <w:top w:val="single" w:sz="4" w:space="0" w:color="auto"/>
              <w:left w:val="nil"/>
              <w:bottom w:val="single" w:sz="4" w:space="0" w:color="auto"/>
              <w:right w:val="single" w:sz="4" w:space="0" w:color="auto"/>
            </w:tcBorders>
            <w:vAlign w:val="center"/>
          </w:tcPr>
          <w:p w:rsidR="00D01B3F" w:rsidRPr="00D01B3F" w:rsidRDefault="00D01B3F"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指标3：落实师生“一教</w:t>
            </w:r>
            <w:proofErr w:type="gramStart"/>
            <w:r w:rsidRPr="00D01B3F">
              <w:rPr>
                <w:rFonts w:ascii="宋体" w:eastAsia="宋体" w:hAnsi="宋体" w:cs="宋体" w:hint="eastAsia"/>
                <w:kern w:val="0"/>
                <w:sz w:val="18"/>
                <w:szCs w:val="18"/>
              </w:rPr>
              <w:t>一</w:t>
            </w:r>
            <w:proofErr w:type="gramEnd"/>
            <w:r w:rsidRPr="00D01B3F">
              <w:rPr>
                <w:rFonts w:ascii="宋体" w:eastAsia="宋体" w:hAnsi="宋体" w:cs="宋体" w:hint="eastAsia"/>
                <w:kern w:val="0"/>
                <w:sz w:val="18"/>
                <w:szCs w:val="18"/>
              </w:rPr>
              <w:t>辅”的使用率</w:t>
            </w:r>
          </w:p>
        </w:tc>
        <w:tc>
          <w:tcPr>
            <w:tcW w:w="1054"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1072"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567"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r>
      <w:tr w:rsidR="009A16A2" w:rsidRPr="00D01B3F" w:rsidTr="00CB00E1">
        <w:trPr>
          <w:trHeight w:hRule="exact" w:val="566"/>
          <w:jc w:val="center"/>
        </w:trPr>
        <w:tc>
          <w:tcPr>
            <w:tcW w:w="578" w:type="dxa"/>
            <w:vMerge/>
            <w:tcBorders>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D01B3F" w:rsidRPr="00D01B3F" w:rsidRDefault="00D01B3F" w:rsidP="003D3EB9">
            <w:pPr>
              <w:spacing w:line="240" w:lineRule="exact"/>
              <w:jc w:val="center"/>
              <w:rPr>
                <w:rFonts w:ascii="宋体" w:eastAsia="宋体" w:hAnsi="宋体" w:cs="宋体"/>
                <w:kern w:val="0"/>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时效指标</w:t>
            </w:r>
          </w:p>
        </w:tc>
        <w:tc>
          <w:tcPr>
            <w:tcW w:w="2442" w:type="dxa"/>
            <w:gridSpan w:val="3"/>
            <w:tcBorders>
              <w:top w:val="single" w:sz="4" w:space="0" w:color="auto"/>
              <w:left w:val="nil"/>
              <w:bottom w:val="single" w:sz="4" w:space="0" w:color="auto"/>
              <w:right w:val="single" w:sz="4" w:space="0" w:color="auto"/>
            </w:tcBorders>
            <w:vAlign w:val="center"/>
          </w:tcPr>
          <w:p w:rsidR="00D01B3F" w:rsidRPr="00D01B3F" w:rsidRDefault="00D01B3F"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指标1：师生教辅材料领用及时率</w:t>
            </w:r>
          </w:p>
        </w:tc>
        <w:tc>
          <w:tcPr>
            <w:tcW w:w="1054"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1072"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100%</w:t>
            </w:r>
          </w:p>
        </w:tc>
        <w:tc>
          <w:tcPr>
            <w:tcW w:w="567" w:type="dxa"/>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c>
          <w:tcPr>
            <w:tcW w:w="851" w:type="dxa"/>
            <w:gridSpan w:val="2"/>
            <w:tcBorders>
              <w:top w:val="nil"/>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c>
          <w:tcPr>
            <w:tcW w:w="1730" w:type="dxa"/>
            <w:gridSpan w:val="2"/>
            <w:tcBorders>
              <w:top w:val="single" w:sz="4" w:space="0" w:color="auto"/>
              <w:left w:val="nil"/>
              <w:bottom w:val="single" w:sz="4" w:space="0" w:color="auto"/>
              <w:right w:val="single" w:sz="4" w:space="0" w:color="auto"/>
            </w:tcBorders>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r>
      <w:tr w:rsidR="009A16A2" w:rsidRPr="00D01B3F" w:rsidTr="00CB00E1">
        <w:trPr>
          <w:trHeight w:hRule="exact" w:val="281"/>
          <w:jc w:val="center"/>
        </w:trPr>
        <w:tc>
          <w:tcPr>
            <w:tcW w:w="578" w:type="dxa"/>
            <w:vMerge/>
            <w:tcBorders>
              <w:left w:val="single" w:sz="4" w:space="0" w:color="auto"/>
              <w:right w:val="single" w:sz="4" w:space="0" w:color="auto"/>
            </w:tcBorders>
            <w:vAlign w:val="center"/>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bottom w:val="single" w:sz="4" w:space="0" w:color="auto"/>
              <w:right w:val="single" w:sz="4" w:space="0" w:color="auto"/>
            </w:tcBorders>
          </w:tcPr>
          <w:p w:rsidR="00D01B3F" w:rsidRPr="00D01B3F" w:rsidRDefault="00D01B3F" w:rsidP="003D3EB9">
            <w:pPr>
              <w:widowControl/>
              <w:spacing w:line="240" w:lineRule="exact"/>
              <w:jc w:val="center"/>
              <w:rPr>
                <w:rFonts w:ascii="宋体" w:eastAsia="宋体" w:hAnsi="宋体" w:cs="宋体"/>
                <w:kern w:val="0"/>
                <w:sz w:val="18"/>
                <w:szCs w:val="18"/>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D01B3F" w:rsidRPr="00D01B3F" w:rsidRDefault="00D01B3F"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成本指标</w:t>
            </w:r>
          </w:p>
        </w:tc>
        <w:tc>
          <w:tcPr>
            <w:tcW w:w="2442" w:type="dxa"/>
            <w:gridSpan w:val="3"/>
            <w:tcBorders>
              <w:top w:val="single" w:sz="4" w:space="0" w:color="auto"/>
              <w:left w:val="nil"/>
              <w:bottom w:val="single" w:sz="4" w:space="0" w:color="auto"/>
              <w:right w:val="single" w:sz="4" w:space="0" w:color="auto"/>
            </w:tcBorders>
            <w:shd w:val="clear" w:color="auto" w:fill="auto"/>
            <w:vAlign w:val="center"/>
          </w:tcPr>
          <w:p w:rsidR="00D01B3F" w:rsidRPr="00D01B3F" w:rsidRDefault="00D01B3F"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指标1：完成项目预算金额</w:t>
            </w:r>
          </w:p>
        </w:tc>
        <w:tc>
          <w:tcPr>
            <w:tcW w:w="1054" w:type="dxa"/>
            <w:tcBorders>
              <w:top w:val="nil"/>
              <w:left w:val="nil"/>
              <w:bottom w:val="single" w:sz="4" w:space="0" w:color="auto"/>
              <w:right w:val="single" w:sz="4" w:space="0" w:color="auto"/>
            </w:tcBorders>
            <w:shd w:val="clear" w:color="auto" w:fill="auto"/>
            <w:vAlign w:val="center"/>
          </w:tcPr>
          <w:p w:rsidR="00D01B3F" w:rsidRPr="00D01B3F" w:rsidRDefault="00CB00E1"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221485</w:t>
            </w:r>
            <w:r w:rsidR="00D01B3F" w:rsidRPr="00D01B3F">
              <w:rPr>
                <w:rFonts w:ascii="宋体" w:eastAsia="宋体" w:hAnsi="宋体" w:cs="宋体" w:hint="eastAsia"/>
                <w:kern w:val="0"/>
                <w:sz w:val="18"/>
                <w:szCs w:val="18"/>
              </w:rPr>
              <w:t>元</w:t>
            </w:r>
          </w:p>
        </w:tc>
        <w:tc>
          <w:tcPr>
            <w:tcW w:w="1072" w:type="dxa"/>
            <w:tcBorders>
              <w:top w:val="nil"/>
              <w:left w:val="nil"/>
              <w:bottom w:val="single" w:sz="4" w:space="0" w:color="auto"/>
              <w:right w:val="single" w:sz="4" w:space="0" w:color="auto"/>
            </w:tcBorders>
            <w:shd w:val="clear" w:color="auto" w:fill="auto"/>
            <w:vAlign w:val="center"/>
          </w:tcPr>
          <w:p w:rsidR="00D01B3F" w:rsidRPr="00D01B3F" w:rsidRDefault="00CB00E1" w:rsidP="00CB00E1">
            <w:pPr>
              <w:widowControl/>
              <w:jc w:val="center"/>
              <w:rPr>
                <w:rFonts w:ascii="宋体" w:eastAsia="宋体" w:hAnsi="宋体" w:cs="宋体"/>
                <w:kern w:val="0"/>
                <w:sz w:val="18"/>
                <w:szCs w:val="18"/>
              </w:rPr>
            </w:pPr>
            <w:r>
              <w:rPr>
                <w:rFonts w:ascii="宋体" w:eastAsia="宋体" w:hAnsi="宋体" w:cs="宋体" w:hint="eastAsia"/>
                <w:kern w:val="0"/>
                <w:sz w:val="18"/>
                <w:szCs w:val="18"/>
              </w:rPr>
              <w:t>221485</w:t>
            </w:r>
            <w:r w:rsidR="00D01B3F" w:rsidRPr="00D01B3F">
              <w:rPr>
                <w:rFonts w:ascii="宋体" w:eastAsia="宋体" w:hAnsi="宋体" w:cs="宋体" w:hint="eastAsia"/>
                <w:kern w:val="0"/>
                <w:sz w:val="18"/>
                <w:szCs w:val="18"/>
              </w:rPr>
              <w:t>元</w:t>
            </w:r>
          </w:p>
        </w:tc>
        <w:tc>
          <w:tcPr>
            <w:tcW w:w="567" w:type="dxa"/>
            <w:tcBorders>
              <w:top w:val="nil"/>
              <w:left w:val="nil"/>
              <w:bottom w:val="single" w:sz="4" w:space="0" w:color="auto"/>
              <w:right w:val="single" w:sz="4" w:space="0" w:color="auto"/>
            </w:tcBorders>
            <w:shd w:val="clear" w:color="auto" w:fill="auto"/>
            <w:vAlign w:val="center"/>
          </w:tcPr>
          <w:p w:rsidR="00D01B3F" w:rsidRPr="00D01B3F" w:rsidRDefault="0079516B"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sidR="00D01B3F" w:rsidRPr="00D01B3F">
              <w:rPr>
                <w:rFonts w:ascii="宋体" w:eastAsia="宋体" w:hAnsi="宋体" w:cs="宋体" w:hint="eastAsia"/>
                <w:kern w:val="0"/>
                <w:sz w:val="18"/>
                <w:szCs w:val="18"/>
              </w:rPr>
              <w:t>0</w:t>
            </w:r>
          </w:p>
        </w:tc>
        <w:tc>
          <w:tcPr>
            <w:tcW w:w="851" w:type="dxa"/>
            <w:gridSpan w:val="2"/>
            <w:tcBorders>
              <w:top w:val="nil"/>
              <w:left w:val="nil"/>
              <w:bottom w:val="single" w:sz="4" w:space="0" w:color="auto"/>
              <w:right w:val="single" w:sz="4" w:space="0" w:color="auto"/>
            </w:tcBorders>
            <w:shd w:val="clear" w:color="auto" w:fill="auto"/>
            <w:vAlign w:val="center"/>
          </w:tcPr>
          <w:p w:rsidR="00D01B3F" w:rsidRPr="00D01B3F" w:rsidRDefault="0024730B"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2</w:t>
            </w:r>
            <w:r w:rsidR="00D01B3F" w:rsidRPr="00D01B3F">
              <w:rPr>
                <w:rFonts w:ascii="宋体" w:eastAsia="宋体" w:hAnsi="宋体" w:cs="宋体" w:hint="eastAsia"/>
                <w:kern w:val="0"/>
                <w:sz w:val="18"/>
                <w:szCs w:val="18"/>
              </w:rPr>
              <w:t>0</w:t>
            </w:r>
          </w:p>
        </w:tc>
        <w:tc>
          <w:tcPr>
            <w:tcW w:w="1730" w:type="dxa"/>
            <w:gridSpan w:val="2"/>
            <w:tcBorders>
              <w:top w:val="single" w:sz="4" w:space="0" w:color="auto"/>
              <w:left w:val="nil"/>
              <w:bottom w:val="single" w:sz="4" w:space="0" w:color="auto"/>
              <w:right w:val="single" w:sz="4" w:space="0" w:color="auto"/>
            </w:tcBorders>
            <w:shd w:val="clear" w:color="auto" w:fill="auto"/>
            <w:vAlign w:val="center"/>
          </w:tcPr>
          <w:p w:rsidR="00D01B3F" w:rsidRPr="00D01B3F" w:rsidRDefault="00D01B3F" w:rsidP="008A336E">
            <w:pPr>
              <w:widowControl/>
              <w:spacing w:line="240" w:lineRule="exact"/>
              <w:jc w:val="center"/>
              <w:rPr>
                <w:rFonts w:ascii="宋体" w:eastAsia="宋体" w:hAnsi="宋体" w:cs="宋体"/>
                <w:kern w:val="0"/>
                <w:sz w:val="18"/>
                <w:szCs w:val="18"/>
              </w:rPr>
            </w:pPr>
          </w:p>
        </w:tc>
      </w:tr>
      <w:tr w:rsidR="00510975" w:rsidRPr="00D01B3F" w:rsidTr="00CB00E1">
        <w:trPr>
          <w:trHeight w:hRule="exact" w:val="515"/>
          <w:jc w:val="center"/>
        </w:trPr>
        <w:tc>
          <w:tcPr>
            <w:tcW w:w="578"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321" w:type="dxa"/>
            <w:vMerge w:val="restart"/>
            <w:tcBorders>
              <w:left w:val="single" w:sz="4" w:space="0" w:color="auto"/>
              <w:right w:val="single" w:sz="4" w:space="0" w:color="auto"/>
            </w:tcBorders>
            <w:vAlign w:val="center"/>
          </w:tcPr>
          <w:p w:rsidR="00510975" w:rsidRPr="00D01B3F" w:rsidRDefault="00510975" w:rsidP="00510975">
            <w:pPr>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效益指标</w:t>
            </w:r>
          </w:p>
        </w:tc>
        <w:tc>
          <w:tcPr>
            <w:tcW w:w="1134" w:type="dxa"/>
            <w:tcBorders>
              <w:top w:val="nil"/>
              <w:left w:val="single" w:sz="4" w:space="0" w:color="auto"/>
              <w:bottom w:val="single" w:sz="4" w:space="0" w:color="auto"/>
              <w:right w:val="single" w:sz="4" w:space="0" w:color="auto"/>
            </w:tcBorders>
            <w:shd w:val="clear" w:color="auto" w:fill="auto"/>
            <w:vAlign w:val="center"/>
          </w:tcPr>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经济效益</w:t>
            </w:r>
          </w:p>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指标</w:t>
            </w:r>
          </w:p>
        </w:tc>
        <w:tc>
          <w:tcPr>
            <w:tcW w:w="2442" w:type="dxa"/>
            <w:gridSpan w:val="3"/>
            <w:tcBorders>
              <w:top w:val="single" w:sz="4" w:space="0" w:color="auto"/>
              <w:left w:val="nil"/>
              <w:bottom w:val="single" w:sz="4" w:space="0" w:color="auto"/>
              <w:right w:val="single" w:sz="4" w:space="0" w:color="auto"/>
            </w:tcBorders>
            <w:shd w:val="clear" w:color="auto" w:fill="auto"/>
            <w:vAlign w:val="center"/>
          </w:tcPr>
          <w:p w:rsidR="00510975" w:rsidRPr="00D01B3F" w:rsidRDefault="00510975"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不涉及</w:t>
            </w:r>
          </w:p>
        </w:tc>
        <w:tc>
          <w:tcPr>
            <w:tcW w:w="1054" w:type="dxa"/>
            <w:tcBorders>
              <w:top w:val="nil"/>
              <w:left w:val="nil"/>
              <w:bottom w:val="single" w:sz="4" w:space="0" w:color="auto"/>
              <w:right w:val="single" w:sz="4" w:space="0" w:color="auto"/>
            </w:tcBorders>
            <w:shd w:val="clear" w:color="auto" w:fill="auto"/>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c>
          <w:tcPr>
            <w:tcW w:w="1072" w:type="dxa"/>
            <w:tcBorders>
              <w:top w:val="nil"/>
              <w:left w:val="nil"/>
              <w:bottom w:val="single" w:sz="4" w:space="0" w:color="auto"/>
              <w:right w:val="single" w:sz="4" w:space="0" w:color="auto"/>
            </w:tcBorders>
            <w:shd w:val="clear" w:color="auto" w:fill="auto"/>
            <w:vAlign w:val="center"/>
          </w:tcPr>
          <w:p w:rsidR="00510975" w:rsidRPr="00D01B3F" w:rsidRDefault="00510975" w:rsidP="008A336E">
            <w:pPr>
              <w:widowControl/>
              <w:jc w:val="center"/>
              <w:rPr>
                <w:rFonts w:ascii="宋体" w:eastAsia="宋体" w:hAnsi="宋体" w:cs="宋体"/>
                <w:kern w:val="0"/>
                <w:sz w:val="18"/>
                <w:szCs w:val="18"/>
              </w:rPr>
            </w:pPr>
          </w:p>
        </w:tc>
        <w:tc>
          <w:tcPr>
            <w:tcW w:w="567" w:type="dxa"/>
            <w:tcBorders>
              <w:top w:val="nil"/>
              <w:left w:val="nil"/>
              <w:bottom w:val="single" w:sz="4" w:space="0" w:color="auto"/>
              <w:right w:val="single" w:sz="4" w:space="0" w:color="auto"/>
            </w:tcBorders>
            <w:shd w:val="clear" w:color="auto" w:fill="auto"/>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c>
          <w:tcPr>
            <w:tcW w:w="851" w:type="dxa"/>
            <w:gridSpan w:val="2"/>
            <w:tcBorders>
              <w:top w:val="nil"/>
              <w:left w:val="nil"/>
              <w:bottom w:val="single" w:sz="4" w:space="0" w:color="auto"/>
              <w:right w:val="single" w:sz="4" w:space="0" w:color="auto"/>
            </w:tcBorders>
            <w:shd w:val="clear" w:color="auto" w:fill="auto"/>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c>
          <w:tcPr>
            <w:tcW w:w="1730" w:type="dxa"/>
            <w:gridSpan w:val="2"/>
            <w:tcBorders>
              <w:top w:val="single" w:sz="4" w:space="0" w:color="auto"/>
              <w:left w:val="nil"/>
              <w:bottom w:val="single" w:sz="4" w:space="0" w:color="auto"/>
              <w:right w:val="single" w:sz="4" w:space="0" w:color="auto"/>
            </w:tcBorders>
            <w:shd w:val="clear" w:color="auto" w:fill="auto"/>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r>
      <w:tr w:rsidR="00510975" w:rsidRPr="00D01B3F" w:rsidTr="00CB00E1">
        <w:trPr>
          <w:trHeight w:hRule="exact" w:val="549"/>
          <w:jc w:val="center"/>
        </w:trPr>
        <w:tc>
          <w:tcPr>
            <w:tcW w:w="578"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134" w:type="dxa"/>
            <w:vMerge w:val="restart"/>
            <w:tcBorders>
              <w:top w:val="nil"/>
              <w:left w:val="single" w:sz="4" w:space="0" w:color="auto"/>
              <w:right w:val="single" w:sz="4" w:space="0" w:color="auto"/>
            </w:tcBorders>
            <w:vAlign w:val="center"/>
          </w:tcPr>
          <w:p w:rsidR="00510975" w:rsidRPr="00D01B3F" w:rsidRDefault="00510975" w:rsidP="00510975">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社会效益</w:t>
            </w:r>
          </w:p>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指标</w:t>
            </w:r>
          </w:p>
        </w:tc>
        <w:tc>
          <w:tcPr>
            <w:tcW w:w="2442" w:type="dxa"/>
            <w:gridSpan w:val="3"/>
            <w:tcBorders>
              <w:top w:val="single" w:sz="4" w:space="0" w:color="auto"/>
              <w:left w:val="nil"/>
              <w:bottom w:val="single" w:sz="4" w:space="0" w:color="auto"/>
              <w:right w:val="single" w:sz="4" w:space="0" w:color="auto"/>
            </w:tcBorders>
            <w:vAlign w:val="center"/>
          </w:tcPr>
          <w:p w:rsidR="00510975" w:rsidRPr="00D01B3F" w:rsidRDefault="00510975"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指标1：免费发放教辅材料，降低学生家庭负担</w:t>
            </w:r>
          </w:p>
        </w:tc>
        <w:tc>
          <w:tcPr>
            <w:tcW w:w="1054"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bookmarkStart w:id="1" w:name="OLE_LINK10"/>
            <w:bookmarkStart w:id="2" w:name="OLE_LINK11"/>
            <w:r w:rsidRPr="00D01B3F">
              <w:rPr>
                <w:rFonts w:ascii="宋体" w:eastAsia="宋体" w:hAnsi="宋体" w:cs="宋体" w:hint="eastAsia"/>
                <w:kern w:val="0"/>
                <w:sz w:val="18"/>
                <w:szCs w:val="18"/>
              </w:rPr>
              <w:t>有所降低</w:t>
            </w:r>
            <w:bookmarkEnd w:id="1"/>
            <w:bookmarkEnd w:id="2"/>
          </w:p>
        </w:tc>
        <w:tc>
          <w:tcPr>
            <w:tcW w:w="1072" w:type="dxa"/>
            <w:tcBorders>
              <w:top w:val="nil"/>
              <w:left w:val="nil"/>
              <w:bottom w:val="single" w:sz="4" w:space="0" w:color="auto"/>
              <w:right w:val="single" w:sz="4" w:space="0" w:color="auto"/>
            </w:tcBorders>
            <w:vAlign w:val="center"/>
          </w:tcPr>
          <w:p w:rsidR="00510975" w:rsidRPr="00D01B3F" w:rsidRDefault="00CB00E1"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有所降低</w:t>
            </w:r>
          </w:p>
        </w:tc>
        <w:tc>
          <w:tcPr>
            <w:tcW w:w="567" w:type="dxa"/>
            <w:tcBorders>
              <w:top w:val="nil"/>
              <w:left w:val="nil"/>
              <w:bottom w:val="single" w:sz="4" w:space="0" w:color="auto"/>
              <w:right w:val="single" w:sz="4" w:space="0" w:color="auto"/>
            </w:tcBorders>
            <w:vAlign w:val="center"/>
          </w:tcPr>
          <w:p w:rsidR="00510975" w:rsidRPr="00D01B3F" w:rsidRDefault="0079516B"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510975" w:rsidRPr="00D01B3F" w:rsidRDefault="0024730B"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r>
      <w:tr w:rsidR="00510975" w:rsidRPr="00D01B3F" w:rsidTr="00CB00E1">
        <w:trPr>
          <w:trHeight w:hRule="exact" w:val="756"/>
          <w:jc w:val="center"/>
        </w:trPr>
        <w:tc>
          <w:tcPr>
            <w:tcW w:w="578"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134" w:type="dxa"/>
            <w:vMerge/>
            <w:tcBorders>
              <w:left w:val="single" w:sz="4" w:space="0" w:color="auto"/>
              <w:bottom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2442" w:type="dxa"/>
            <w:gridSpan w:val="3"/>
            <w:tcBorders>
              <w:top w:val="single" w:sz="4" w:space="0" w:color="auto"/>
              <w:left w:val="nil"/>
              <w:bottom w:val="single" w:sz="4" w:space="0" w:color="auto"/>
              <w:right w:val="single" w:sz="4" w:space="0" w:color="auto"/>
            </w:tcBorders>
            <w:vAlign w:val="center"/>
          </w:tcPr>
          <w:p w:rsidR="00510975" w:rsidRPr="00D01B3F" w:rsidRDefault="00510975"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指标2：发放高质量教辅材料，提高教师日常教学和学生复习质量</w:t>
            </w:r>
          </w:p>
        </w:tc>
        <w:tc>
          <w:tcPr>
            <w:tcW w:w="1054"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bookmarkStart w:id="3" w:name="OLE_LINK17"/>
            <w:bookmarkStart w:id="4" w:name="OLE_LINK18"/>
            <w:r w:rsidRPr="00D01B3F">
              <w:rPr>
                <w:rFonts w:ascii="宋体" w:eastAsia="宋体" w:hAnsi="宋体" w:cs="宋体" w:hint="eastAsia"/>
                <w:kern w:val="0"/>
                <w:sz w:val="18"/>
                <w:szCs w:val="18"/>
              </w:rPr>
              <w:t>有所提高</w:t>
            </w:r>
            <w:bookmarkEnd w:id="3"/>
            <w:bookmarkEnd w:id="4"/>
          </w:p>
        </w:tc>
        <w:tc>
          <w:tcPr>
            <w:tcW w:w="1072" w:type="dxa"/>
            <w:tcBorders>
              <w:top w:val="nil"/>
              <w:left w:val="nil"/>
              <w:bottom w:val="single" w:sz="4" w:space="0" w:color="auto"/>
              <w:right w:val="single" w:sz="4" w:space="0" w:color="auto"/>
            </w:tcBorders>
            <w:vAlign w:val="center"/>
          </w:tcPr>
          <w:p w:rsidR="00510975" w:rsidRPr="00D01B3F" w:rsidRDefault="00CB00E1"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有所提高</w:t>
            </w:r>
          </w:p>
        </w:tc>
        <w:tc>
          <w:tcPr>
            <w:tcW w:w="567" w:type="dxa"/>
            <w:tcBorders>
              <w:top w:val="nil"/>
              <w:left w:val="nil"/>
              <w:bottom w:val="single" w:sz="4" w:space="0" w:color="auto"/>
              <w:right w:val="single" w:sz="4" w:space="0" w:color="auto"/>
            </w:tcBorders>
            <w:vAlign w:val="center"/>
          </w:tcPr>
          <w:p w:rsidR="00510975" w:rsidRPr="00D01B3F" w:rsidRDefault="0079516B"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510975" w:rsidRPr="00D01B3F" w:rsidRDefault="0024730B" w:rsidP="008A336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r>
      <w:tr w:rsidR="00510975" w:rsidRPr="00D01B3F" w:rsidTr="00CB00E1">
        <w:trPr>
          <w:trHeight w:hRule="exact" w:val="475"/>
          <w:jc w:val="center"/>
        </w:trPr>
        <w:tc>
          <w:tcPr>
            <w:tcW w:w="578"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134" w:type="dxa"/>
            <w:tcBorders>
              <w:left w:val="single" w:sz="4" w:space="0" w:color="auto"/>
              <w:bottom w:val="single" w:sz="4" w:space="0" w:color="auto"/>
              <w:right w:val="single" w:sz="4" w:space="0" w:color="auto"/>
            </w:tcBorders>
            <w:vAlign w:val="center"/>
          </w:tcPr>
          <w:p w:rsidR="00510975" w:rsidRPr="00D01B3F" w:rsidRDefault="00510975" w:rsidP="00D01B3F">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生态效益</w:t>
            </w:r>
          </w:p>
          <w:p w:rsidR="00510975" w:rsidRPr="00D01B3F" w:rsidRDefault="00510975" w:rsidP="00D01B3F">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指标</w:t>
            </w:r>
          </w:p>
        </w:tc>
        <w:tc>
          <w:tcPr>
            <w:tcW w:w="2442" w:type="dxa"/>
            <w:gridSpan w:val="3"/>
            <w:tcBorders>
              <w:top w:val="single" w:sz="4" w:space="0" w:color="auto"/>
              <w:left w:val="nil"/>
              <w:bottom w:val="single" w:sz="4" w:space="0" w:color="auto"/>
              <w:right w:val="single" w:sz="4" w:space="0" w:color="auto"/>
            </w:tcBorders>
            <w:vAlign w:val="center"/>
          </w:tcPr>
          <w:p w:rsidR="00510975" w:rsidRPr="00D01B3F" w:rsidRDefault="00510975"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不涉及</w:t>
            </w:r>
          </w:p>
        </w:tc>
        <w:tc>
          <w:tcPr>
            <w:tcW w:w="1054"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c>
          <w:tcPr>
            <w:tcW w:w="1072"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c>
          <w:tcPr>
            <w:tcW w:w="567"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c>
          <w:tcPr>
            <w:tcW w:w="851" w:type="dxa"/>
            <w:gridSpan w:val="2"/>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c>
          <w:tcPr>
            <w:tcW w:w="1730" w:type="dxa"/>
            <w:gridSpan w:val="2"/>
            <w:tcBorders>
              <w:top w:val="single" w:sz="4" w:space="0" w:color="auto"/>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r>
      <w:tr w:rsidR="00510975" w:rsidRPr="00D01B3F" w:rsidTr="00CB00E1">
        <w:trPr>
          <w:trHeight w:hRule="exact" w:val="531"/>
          <w:jc w:val="center"/>
        </w:trPr>
        <w:tc>
          <w:tcPr>
            <w:tcW w:w="578"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134" w:type="dxa"/>
            <w:vMerge w:val="restart"/>
            <w:tcBorders>
              <w:top w:val="nil"/>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可持续影响指标</w:t>
            </w:r>
          </w:p>
        </w:tc>
        <w:tc>
          <w:tcPr>
            <w:tcW w:w="2442" w:type="dxa"/>
            <w:gridSpan w:val="3"/>
            <w:tcBorders>
              <w:top w:val="single" w:sz="4" w:space="0" w:color="auto"/>
              <w:left w:val="nil"/>
              <w:bottom w:val="single" w:sz="4" w:space="0" w:color="auto"/>
              <w:right w:val="single" w:sz="4" w:space="0" w:color="auto"/>
            </w:tcBorders>
            <w:vAlign w:val="center"/>
          </w:tcPr>
          <w:p w:rsidR="00510975" w:rsidRPr="00D01B3F" w:rsidRDefault="00510975"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指标1：持续体现义务教育的义务性</w:t>
            </w:r>
          </w:p>
        </w:tc>
        <w:tc>
          <w:tcPr>
            <w:tcW w:w="1054" w:type="dxa"/>
            <w:tcBorders>
              <w:top w:val="nil"/>
              <w:left w:val="nil"/>
              <w:bottom w:val="single" w:sz="4" w:space="0" w:color="auto"/>
              <w:right w:val="single" w:sz="4" w:space="0" w:color="auto"/>
            </w:tcBorders>
            <w:vAlign w:val="center"/>
          </w:tcPr>
          <w:p w:rsidR="00510975" w:rsidRPr="00D01B3F" w:rsidRDefault="00510975" w:rsidP="008A336E">
            <w:pPr>
              <w:jc w:val="center"/>
              <w:rPr>
                <w:rFonts w:ascii="宋体" w:eastAsia="宋体" w:hAnsi="宋体" w:cs="宋体"/>
                <w:sz w:val="18"/>
                <w:szCs w:val="18"/>
              </w:rPr>
            </w:pPr>
            <w:r w:rsidRPr="00D01B3F">
              <w:rPr>
                <w:rFonts w:hint="eastAsia"/>
                <w:sz w:val="18"/>
                <w:szCs w:val="18"/>
              </w:rPr>
              <w:t>持续体现</w:t>
            </w:r>
          </w:p>
        </w:tc>
        <w:tc>
          <w:tcPr>
            <w:tcW w:w="1072" w:type="dxa"/>
            <w:tcBorders>
              <w:top w:val="nil"/>
              <w:left w:val="nil"/>
              <w:bottom w:val="single" w:sz="4" w:space="0" w:color="auto"/>
              <w:right w:val="single" w:sz="4" w:space="0" w:color="auto"/>
            </w:tcBorders>
            <w:vAlign w:val="center"/>
          </w:tcPr>
          <w:p w:rsidR="00510975" w:rsidRPr="00D01B3F" w:rsidRDefault="00CB00E1" w:rsidP="008A336E">
            <w:pPr>
              <w:widowControl/>
              <w:spacing w:line="240" w:lineRule="exact"/>
              <w:jc w:val="center"/>
              <w:rPr>
                <w:rFonts w:ascii="宋体" w:eastAsia="宋体" w:hAnsi="宋体" w:cs="宋体"/>
                <w:kern w:val="0"/>
                <w:sz w:val="18"/>
                <w:szCs w:val="18"/>
              </w:rPr>
            </w:pPr>
            <w:r w:rsidRPr="00E37953">
              <w:rPr>
                <w:rFonts w:ascii="宋体" w:eastAsia="宋体" w:hAnsi="宋体" w:cs="宋体" w:hint="eastAsia"/>
                <w:kern w:val="0"/>
                <w:sz w:val="18"/>
                <w:szCs w:val="18"/>
              </w:rPr>
              <w:t>持续体现</w:t>
            </w:r>
          </w:p>
        </w:tc>
        <w:tc>
          <w:tcPr>
            <w:tcW w:w="567"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r>
      <w:tr w:rsidR="00510975" w:rsidRPr="00D01B3F" w:rsidTr="00CB00E1">
        <w:trPr>
          <w:trHeight w:hRule="exact" w:val="566"/>
          <w:jc w:val="center"/>
        </w:trPr>
        <w:tc>
          <w:tcPr>
            <w:tcW w:w="578" w:type="dxa"/>
            <w:vMerge/>
            <w:tcBorders>
              <w:left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1321" w:type="dxa"/>
            <w:vMerge/>
            <w:tcBorders>
              <w:left w:val="single" w:sz="4" w:space="0" w:color="auto"/>
              <w:right w:val="single" w:sz="4" w:space="0" w:color="auto"/>
            </w:tcBorders>
            <w:vAlign w:val="center"/>
          </w:tcPr>
          <w:p w:rsidR="00510975" w:rsidRPr="00D01B3F" w:rsidRDefault="00510975" w:rsidP="003D3EB9">
            <w:pPr>
              <w:widowControl/>
              <w:spacing w:line="240" w:lineRule="exact"/>
              <w:rPr>
                <w:rFonts w:ascii="宋体" w:eastAsia="宋体" w:hAnsi="宋体" w:cs="宋体"/>
                <w:kern w:val="0"/>
                <w:sz w:val="18"/>
                <w:szCs w:val="18"/>
              </w:rPr>
            </w:pPr>
          </w:p>
        </w:tc>
        <w:tc>
          <w:tcPr>
            <w:tcW w:w="1134" w:type="dxa"/>
            <w:vMerge/>
            <w:tcBorders>
              <w:left w:val="single" w:sz="4" w:space="0" w:color="auto"/>
              <w:bottom w:val="single" w:sz="4" w:space="0" w:color="auto"/>
              <w:right w:val="single" w:sz="4" w:space="0" w:color="auto"/>
            </w:tcBorders>
            <w:vAlign w:val="center"/>
          </w:tcPr>
          <w:p w:rsidR="00510975" w:rsidRPr="00D01B3F" w:rsidRDefault="00510975" w:rsidP="003D3EB9">
            <w:pPr>
              <w:widowControl/>
              <w:spacing w:line="240" w:lineRule="exact"/>
              <w:jc w:val="center"/>
              <w:rPr>
                <w:rFonts w:ascii="宋体" w:eastAsia="宋体" w:hAnsi="宋体" w:cs="宋体"/>
                <w:kern w:val="0"/>
                <w:sz w:val="18"/>
                <w:szCs w:val="18"/>
              </w:rPr>
            </w:pPr>
          </w:p>
        </w:tc>
        <w:tc>
          <w:tcPr>
            <w:tcW w:w="2442" w:type="dxa"/>
            <w:gridSpan w:val="3"/>
            <w:tcBorders>
              <w:top w:val="single" w:sz="4" w:space="0" w:color="auto"/>
              <w:left w:val="nil"/>
              <w:bottom w:val="single" w:sz="4" w:space="0" w:color="auto"/>
              <w:right w:val="single" w:sz="4" w:space="0" w:color="auto"/>
            </w:tcBorders>
            <w:vAlign w:val="center"/>
          </w:tcPr>
          <w:p w:rsidR="00510975" w:rsidRPr="00D01B3F" w:rsidRDefault="00510975"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指标2：稳定的教辅材料确保师生教学及学习的持续性</w:t>
            </w:r>
          </w:p>
        </w:tc>
        <w:tc>
          <w:tcPr>
            <w:tcW w:w="1054"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学习的持续性</w:t>
            </w:r>
          </w:p>
        </w:tc>
        <w:tc>
          <w:tcPr>
            <w:tcW w:w="1072" w:type="dxa"/>
            <w:tcBorders>
              <w:top w:val="nil"/>
              <w:left w:val="nil"/>
              <w:bottom w:val="single" w:sz="4" w:space="0" w:color="auto"/>
              <w:right w:val="single" w:sz="4" w:space="0" w:color="auto"/>
            </w:tcBorders>
            <w:vAlign w:val="center"/>
          </w:tcPr>
          <w:p w:rsidR="00510975" w:rsidRPr="00D01B3F" w:rsidRDefault="00CB00E1" w:rsidP="008A336E">
            <w:pPr>
              <w:widowControl/>
              <w:spacing w:line="240" w:lineRule="exact"/>
              <w:jc w:val="center"/>
              <w:rPr>
                <w:rFonts w:ascii="宋体" w:eastAsia="宋体" w:hAnsi="宋体" w:cs="宋体"/>
                <w:kern w:val="0"/>
                <w:sz w:val="18"/>
                <w:szCs w:val="18"/>
              </w:rPr>
            </w:pPr>
            <w:r w:rsidRPr="00E37953">
              <w:rPr>
                <w:rFonts w:ascii="宋体" w:eastAsia="宋体" w:hAnsi="宋体" w:cs="宋体" w:hint="eastAsia"/>
                <w:kern w:val="0"/>
                <w:sz w:val="18"/>
                <w:szCs w:val="18"/>
              </w:rPr>
              <w:t>学习的持续性</w:t>
            </w:r>
          </w:p>
        </w:tc>
        <w:tc>
          <w:tcPr>
            <w:tcW w:w="567" w:type="dxa"/>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851" w:type="dxa"/>
            <w:gridSpan w:val="2"/>
            <w:tcBorders>
              <w:top w:val="nil"/>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5</w:t>
            </w:r>
          </w:p>
        </w:tc>
        <w:tc>
          <w:tcPr>
            <w:tcW w:w="1730" w:type="dxa"/>
            <w:gridSpan w:val="2"/>
            <w:tcBorders>
              <w:top w:val="single" w:sz="4" w:space="0" w:color="auto"/>
              <w:left w:val="nil"/>
              <w:bottom w:val="single" w:sz="4" w:space="0" w:color="auto"/>
              <w:right w:val="single" w:sz="4" w:space="0" w:color="auto"/>
            </w:tcBorders>
            <w:vAlign w:val="center"/>
          </w:tcPr>
          <w:p w:rsidR="00510975" w:rsidRPr="00D01B3F" w:rsidRDefault="00510975" w:rsidP="008A336E">
            <w:pPr>
              <w:widowControl/>
              <w:spacing w:line="240" w:lineRule="exact"/>
              <w:jc w:val="center"/>
              <w:rPr>
                <w:rFonts w:ascii="宋体" w:eastAsia="宋体" w:hAnsi="宋体" w:cs="宋体"/>
                <w:kern w:val="0"/>
                <w:sz w:val="18"/>
                <w:szCs w:val="18"/>
              </w:rPr>
            </w:pPr>
          </w:p>
        </w:tc>
      </w:tr>
      <w:tr w:rsidR="003D3EB9" w:rsidRPr="00D01B3F" w:rsidTr="00CB00E1">
        <w:trPr>
          <w:trHeight w:hRule="exact" w:val="494"/>
          <w:jc w:val="center"/>
        </w:trPr>
        <w:tc>
          <w:tcPr>
            <w:tcW w:w="578" w:type="dxa"/>
            <w:vMerge/>
            <w:tcBorders>
              <w:left w:val="single" w:sz="4" w:space="0" w:color="auto"/>
              <w:right w:val="single" w:sz="4" w:space="0" w:color="auto"/>
            </w:tcBorders>
            <w:vAlign w:val="center"/>
          </w:tcPr>
          <w:p w:rsidR="003D3EB9" w:rsidRPr="00D01B3F" w:rsidRDefault="003D3EB9" w:rsidP="003D3EB9">
            <w:pPr>
              <w:widowControl/>
              <w:spacing w:line="240" w:lineRule="exact"/>
              <w:jc w:val="center"/>
              <w:rPr>
                <w:rFonts w:ascii="宋体" w:eastAsia="宋体" w:hAnsi="宋体" w:cs="宋体"/>
                <w:kern w:val="0"/>
                <w:sz w:val="18"/>
                <w:szCs w:val="18"/>
              </w:rPr>
            </w:pPr>
          </w:p>
        </w:tc>
        <w:tc>
          <w:tcPr>
            <w:tcW w:w="1321" w:type="dxa"/>
            <w:tcBorders>
              <w:top w:val="single" w:sz="4" w:space="0" w:color="auto"/>
              <w:left w:val="single" w:sz="4" w:space="0" w:color="auto"/>
              <w:right w:val="single" w:sz="4" w:space="0" w:color="auto"/>
            </w:tcBorders>
            <w:vAlign w:val="center"/>
          </w:tcPr>
          <w:p w:rsidR="003D3EB9" w:rsidRPr="00D01B3F" w:rsidRDefault="003D3EB9" w:rsidP="003D3EB9">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满意度</w:t>
            </w:r>
          </w:p>
          <w:p w:rsidR="003D3EB9" w:rsidRPr="00D01B3F" w:rsidRDefault="003D3EB9" w:rsidP="003D3EB9">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指标</w:t>
            </w:r>
          </w:p>
        </w:tc>
        <w:tc>
          <w:tcPr>
            <w:tcW w:w="1134" w:type="dxa"/>
            <w:tcBorders>
              <w:top w:val="single" w:sz="4" w:space="0" w:color="auto"/>
              <w:left w:val="single" w:sz="4" w:space="0" w:color="auto"/>
              <w:bottom w:val="single" w:sz="4" w:space="0" w:color="auto"/>
              <w:right w:val="single" w:sz="4" w:space="0" w:color="auto"/>
            </w:tcBorders>
            <w:vAlign w:val="center"/>
          </w:tcPr>
          <w:p w:rsidR="003D3EB9" w:rsidRPr="00D01B3F" w:rsidRDefault="003D3EB9" w:rsidP="003D3EB9">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服务对象满意度指标</w:t>
            </w:r>
          </w:p>
        </w:tc>
        <w:tc>
          <w:tcPr>
            <w:tcW w:w="2442" w:type="dxa"/>
            <w:gridSpan w:val="3"/>
            <w:tcBorders>
              <w:top w:val="single" w:sz="4" w:space="0" w:color="auto"/>
              <w:left w:val="nil"/>
              <w:bottom w:val="single" w:sz="4" w:space="0" w:color="auto"/>
              <w:right w:val="single" w:sz="4" w:space="0" w:color="auto"/>
            </w:tcBorders>
            <w:vAlign w:val="center"/>
          </w:tcPr>
          <w:p w:rsidR="003D3EB9" w:rsidRPr="00D01B3F" w:rsidRDefault="003D3EB9" w:rsidP="003D3EB9">
            <w:pPr>
              <w:widowControl/>
              <w:spacing w:line="240" w:lineRule="exact"/>
              <w:jc w:val="left"/>
              <w:rPr>
                <w:rFonts w:ascii="宋体" w:eastAsia="宋体" w:hAnsi="宋体" w:cs="宋体"/>
                <w:kern w:val="0"/>
                <w:sz w:val="18"/>
                <w:szCs w:val="18"/>
              </w:rPr>
            </w:pPr>
            <w:r w:rsidRPr="00D01B3F">
              <w:rPr>
                <w:rFonts w:ascii="宋体" w:eastAsia="宋体" w:hAnsi="宋体" w:cs="宋体" w:hint="eastAsia"/>
                <w:kern w:val="0"/>
                <w:sz w:val="18"/>
                <w:szCs w:val="18"/>
              </w:rPr>
              <w:t>指标1：师生对教辅材料的投诉次数</w:t>
            </w:r>
          </w:p>
        </w:tc>
        <w:tc>
          <w:tcPr>
            <w:tcW w:w="1054" w:type="dxa"/>
            <w:tcBorders>
              <w:top w:val="single" w:sz="4" w:space="0" w:color="auto"/>
              <w:left w:val="nil"/>
              <w:bottom w:val="single" w:sz="4" w:space="0" w:color="auto"/>
              <w:right w:val="single" w:sz="4" w:space="0" w:color="auto"/>
            </w:tcBorders>
            <w:vAlign w:val="center"/>
          </w:tcPr>
          <w:p w:rsidR="003D3EB9" w:rsidRPr="00D01B3F" w:rsidRDefault="003D3EB9"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0次</w:t>
            </w:r>
          </w:p>
        </w:tc>
        <w:tc>
          <w:tcPr>
            <w:tcW w:w="1072" w:type="dxa"/>
            <w:tcBorders>
              <w:top w:val="single" w:sz="4" w:space="0" w:color="auto"/>
              <w:left w:val="nil"/>
              <w:bottom w:val="single" w:sz="4" w:space="0" w:color="auto"/>
              <w:right w:val="single" w:sz="4" w:space="0" w:color="auto"/>
            </w:tcBorders>
            <w:vAlign w:val="center"/>
          </w:tcPr>
          <w:p w:rsidR="003D3EB9" w:rsidRPr="00D01B3F" w:rsidRDefault="003D3EB9"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0次</w:t>
            </w:r>
          </w:p>
        </w:tc>
        <w:tc>
          <w:tcPr>
            <w:tcW w:w="567" w:type="dxa"/>
            <w:tcBorders>
              <w:top w:val="single" w:sz="4" w:space="0" w:color="auto"/>
              <w:left w:val="nil"/>
              <w:bottom w:val="single" w:sz="4" w:space="0" w:color="auto"/>
              <w:right w:val="single" w:sz="4" w:space="0" w:color="auto"/>
            </w:tcBorders>
            <w:vAlign w:val="center"/>
          </w:tcPr>
          <w:p w:rsidR="003D3EB9" w:rsidRPr="00D01B3F" w:rsidRDefault="003D3EB9"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3D3EB9" w:rsidRPr="00D01B3F" w:rsidRDefault="003D3EB9" w:rsidP="008A336E">
            <w:pPr>
              <w:widowControl/>
              <w:spacing w:line="240" w:lineRule="exact"/>
              <w:jc w:val="center"/>
              <w:rPr>
                <w:rFonts w:ascii="宋体" w:eastAsia="宋体" w:hAnsi="宋体" w:cs="宋体"/>
                <w:kern w:val="0"/>
                <w:sz w:val="18"/>
                <w:szCs w:val="18"/>
              </w:rPr>
            </w:pPr>
            <w:r w:rsidRPr="00D01B3F">
              <w:rPr>
                <w:rFonts w:ascii="宋体" w:eastAsia="宋体" w:hAnsi="宋体" w:cs="宋体" w:hint="eastAsia"/>
                <w:kern w:val="0"/>
                <w:sz w:val="18"/>
                <w:szCs w:val="18"/>
              </w:rPr>
              <w:t>10</w:t>
            </w:r>
          </w:p>
        </w:tc>
        <w:tc>
          <w:tcPr>
            <w:tcW w:w="1730" w:type="dxa"/>
            <w:gridSpan w:val="2"/>
            <w:tcBorders>
              <w:top w:val="single" w:sz="4" w:space="0" w:color="auto"/>
              <w:left w:val="nil"/>
              <w:bottom w:val="single" w:sz="4" w:space="0" w:color="auto"/>
              <w:right w:val="single" w:sz="4" w:space="0" w:color="auto"/>
            </w:tcBorders>
            <w:vAlign w:val="center"/>
          </w:tcPr>
          <w:p w:rsidR="003D3EB9" w:rsidRPr="00D01B3F" w:rsidRDefault="003D3EB9" w:rsidP="008A336E">
            <w:pPr>
              <w:widowControl/>
              <w:spacing w:line="240" w:lineRule="exact"/>
              <w:jc w:val="center"/>
              <w:rPr>
                <w:rFonts w:ascii="宋体" w:eastAsia="宋体" w:hAnsi="宋体" w:cs="宋体"/>
                <w:kern w:val="0"/>
                <w:sz w:val="18"/>
                <w:szCs w:val="18"/>
              </w:rPr>
            </w:pPr>
          </w:p>
        </w:tc>
      </w:tr>
      <w:tr w:rsidR="003D3EB9" w:rsidRPr="003C7CAD" w:rsidTr="009A16A2">
        <w:trPr>
          <w:trHeight w:hRule="exact" w:val="294"/>
          <w:jc w:val="center"/>
        </w:trPr>
        <w:tc>
          <w:tcPr>
            <w:tcW w:w="7601" w:type="dxa"/>
            <w:gridSpan w:val="8"/>
            <w:tcBorders>
              <w:top w:val="single" w:sz="4" w:space="0" w:color="auto"/>
              <w:left w:val="single" w:sz="4" w:space="0" w:color="auto"/>
              <w:bottom w:val="single" w:sz="4" w:space="0" w:color="auto"/>
              <w:right w:val="single" w:sz="4" w:space="0" w:color="auto"/>
            </w:tcBorders>
            <w:vAlign w:val="center"/>
          </w:tcPr>
          <w:p w:rsidR="003D3EB9" w:rsidRPr="00D01B3F" w:rsidRDefault="003D3EB9" w:rsidP="003D3EB9">
            <w:pPr>
              <w:widowControl/>
              <w:spacing w:line="240" w:lineRule="exact"/>
              <w:jc w:val="center"/>
              <w:rPr>
                <w:rFonts w:ascii="宋体" w:eastAsia="宋体" w:hAnsi="宋体" w:cs="宋体"/>
                <w:color w:val="000000"/>
                <w:kern w:val="0"/>
                <w:sz w:val="18"/>
                <w:szCs w:val="18"/>
              </w:rPr>
            </w:pPr>
            <w:r w:rsidRPr="00D01B3F">
              <w:rPr>
                <w:rFonts w:ascii="宋体" w:eastAsia="宋体" w:hAnsi="宋体" w:cs="宋体" w:hint="eastAsia"/>
                <w:color w:val="000000"/>
                <w:kern w:val="0"/>
                <w:sz w:val="18"/>
                <w:szCs w:val="18"/>
              </w:rPr>
              <w:t>总分</w:t>
            </w:r>
          </w:p>
        </w:tc>
        <w:tc>
          <w:tcPr>
            <w:tcW w:w="567" w:type="dxa"/>
            <w:tcBorders>
              <w:top w:val="nil"/>
              <w:left w:val="nil"/>
              <w:bottom w:val="single" w:sz="4" w:space="0" w:color="auto"/>
              <w:right w:val="single" w:sz="4" w:space="0" w:color="auto"/>
            </w:tcBorders>
            <w:vAlign w:val="center"/>
          </w:tcPr>
          <w:p w:rsidR="003D3EB9" w:rsidRPr="00D01B3F" w:rsidRDefault="003D3EB9" w:rsidP="003D3EB9">
            <w:pPr>
              <w:widowControl/>
              <w:spacing w:line="240" w:lineRule="exact"/>
              <w:jc w:val="center"/>
              <w:rPr>
                <w:rFonts w:ascii="宋体" w:eastAsia="宋体" w:hAnsi="宋体" w:cs="宋体"/>
                <w:color w:val="000000"/>
                <w:kern w:val="0"/>
                <w:sz w:val="18"/>
                <w:szCs w:val="18"/>
              </w:rPr>
            </w:pPr>
            <w:r w:rsidRPr="00D01B3F">
              <w:rPr>
                <w:rFonts w:ascii="宋体" w:eastAsia="宋体" w:hAnsi="宋体" w:cs="宋体" w:hint="eastAsia"/>
                <w:color w:val="000000"/>
                <w:kern w:val="0"/>
                <w:sz w:val="18"/>
                <w:szCs w:val="18"/>
              </w:rPr>
              <w:t>100</w:t>
            </w:r>
          </w:p>
        </w:tc>
        <w:tc>
          <w:tcPr>
            <w:tcW w:w="851" w:type="dxa"/>
            <w:gridSpan w:val="2"/>
            <w:tcBorders>
              <w:top w:val="nil"/>
              <w:left w:val="nil"/>
              <w:bottom w:val="single" w:sz="4" w:space="0" w:color="auto"/>
              <w:right w:val="single" w:sz="4" w:space="0" w:color="auto"/>
            </w:tcBorders>
            <w:vAlign w:val="center"/>
          </w:tcPr>
          <w:p w:rsidR="003D3EB9" w:rsidRPr="00D01B3F" w:rsidRDefault="003D3EB9" w:rsidP="003D3EB9">
            <w:pPr>
              <w:widowControl/>
              <w:spacing w:line="240" w:lineRule="exact"/>
              <w:jc w:val="center"/>
              <w:rPr>
                <w:rFonts w:ascii="宋体" w:eastAsia="宋体" w:hAnsi="宋体" w:cs="宋体"/>
                <w:kern w:val="0"/>
                <w:sz w:val="18"/>
                <w:szCs w:val="18"/>
              </w:rPr>
            </w:pPr>
            <w:r w:rsidRPr="00D01B3F">
              <w:rPr>
                <w:rFonts w:ascii="宋体" w:eastAsia="宋体" w:hAnsi="宋体" w:cs="宋体" w:hint="eastAsia"/>
                <w:color w:val="000000"/>
                <w:kern w:val="0"/>
                <w:sz w:val="18"/>
                <w:szCs w:val="18"/>
              </w:rPr>
              <w:t>100</w:t>
            </w:r>
          </w:p>
        </w:tc>
        <w:tc>
          <w:tcPr>
            <w:tcW w:w="1730" w:type="dxa"/>
            <w:gridSpan w:val="2"/>
            <w:tcBorders>
              <w:top w:val="single" w:sz="4" w:space="0" w:color="auto"/>
              <w:left w:val="nil"/>
              <w:bottom w:val="single" w:sz="4" w:space="0" w:color="auto"/>
              <w:right w:val="single" w:sz="4" w:space="0" w:color="auto"/>
            </w:tcBorders>
            <w:vAlign w:val="center"/>
          </w:tcPr>
          <w:p w:rsidR="003D3EB9" w:rsidRPr="003C7CAD" w:rsidRDefault="003D3EB9" w:rsidP="003D3EB9">
            <w:pPr>
              <w:widowControl/>
              <w:spacing w:line="240" w:lineRule="exact"/>
              <w:jc w:val="center"/>
              <w:rPr>
                <w:rFonts w:ascii="宋体" w:eastAsia="宋体" w:hAnsi="宋体" w:cs="宋体"/>
                <w:kern w:val="0"/>
                <w:sz w:val="18"/>
                <w:szCs w:val="18"/>
              </w:rPr>
            </w:pPr>
          </w:p>
        </w:tc>
      </w:tr>
    </w:tbl>
    <w:p w:rsidR="00047117" w:rsidRDefault="00047117" w:rsidP="00CB00E1"/>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C2B" w:rsidRDefault="00C55C2B" w:rsidP="00FF566A">
      <w:r>
        <w:separator/>
      </w:r>
    </w:p>
  </w:endnote>
  <w:endnote w:type="continuationSeparator" w:id="0">
    <w:p w:rsidR="00C55C2B" w:rsidRDefault="00C55C2B"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C2B" w:rsidRDefault="00C55C2B" w:rsidP="00FF566A">
      <w:r>
        <w:separator/>
      </w:r>
    </w:p>
  </w:footnote>
  <w:footnote w:type="continuationSeparator" w:id="0">
    <w:p w:rsidR="00C55C2B" w:rsidRDefault="00C55C2B"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C11"/>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10"/>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47DC4"/>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083"/>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3F2"/>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39F"/>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79D"/>
    <w:rsid w:val="000A6882"/>
    <w:rsid w:val="000A6DFA"/>
    <w:rsid w:val="000A6E28"/>
    <w:rsid w:val="000A6F05"/>
    <w:rsid w:val="000A71AB"/>
    <w:rsid w:val="000A771F"/>
    <w:rsid w:val="000A7A17"/>
    <w:rsid w:val="000A7CCD"/>
    <w:rsid w:val="000B05A1"/>
    <w:rsid w:val="000B0787"/>
    <w:rsid w:val="000B07E0"/>
    <w:rsid w:val="000B0901"/>
    <w:rsid w:val="000B0A9D"/>
    <w:rsid w:val="000B0BFD"/>
    <w:rsid w:val="000B0C07"/>
    <w:rsid w:val="000B0CA2"/>
    <w:rsid w:val="000B1167"/>
    <w:rsid w:val="000B1241"/>
    <w:rsid w:val="000B13AD"/>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44"/>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4FE3"/>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1F4D"/>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7C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723"/>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18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C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4CD8"/>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2D70"/>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92"/>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1AD"/>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2C6"/>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6DC"/>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34C"/>
    <w:rsid w:val="00232979"/>
    <w:rsid w:val="00232B7D"/>
    <w:rsid w:val="00232F39"/>
    <w:rsid w:val="002335AE"/>
    <w:rsid w:val="00233647"/>
    <w:rsid w:val="00233911"/>
    <w:rsid w:val="00233AA2"/>
    <w:rsid w:val="00233AA9"/>
    <w:rsid w:val="00234261"/>
    <w:rsid w:val="0023469D"/>
    <w:rsid w:val="0023478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30B"/>
    <w:rsid w:val="00247898"/>
    <w:rsid w:val="00247AFC"/>
    <w:rsid w:val="00250B7A"/>
    <w:rsid w:val="00250D10"/>
    <w:rsid w:val="00250DA3"/>
    <w:rsid w:val="00250DF0"/>
    <w:rsid w:val="00251111"/>
    <w:rsid w:val="002516C4"/>
    <w:rsid w:val="00251D16"/>
    <w:rsid w:val="00252199"/>
    <w:rsid w:val="00252E8B"/>
    <w:rsid w:val="00252EAF"/>
    <w:rsid w:val="00252F79"/>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D0D"/>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6E78"/>
    <w:rsid w:val="002674EF"/>
    <w:rsid w:val="00267551"/>
    <w:rsid w:val="0026770A"/>
    <w:rsid w:val="00270071"/>
    <w:rsid w:val="00270539"/>
    <w:rsid w:val="002705E3"/>
    <w:rsid w:val="00271240"/>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888"/>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A7E"/>
    <w:rsid w:val="002B1BC5"/>
    <w:rsid w:val="002B1C3E"/>
    <w:rsid w:val="002B1CB7"/>
    <w:rsid w:val="002B1F3A"/>
    <w:rsid w:val="002B2310"/>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1C2D"/>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7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633"/>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38"/>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6E91"/>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5FE"/>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025"/>
    <w:rsid w:val="0034366D"/>
    <w:rsid w:val="00343E75"/>
    <w:rsid w:val="00344735"/>
    <w:rsid w:val="00344943"/>
    <w:rsid w:val="00345445"/>
    <w:rsid w:val="00345911"/>
    <w:rsid w:val="00345913"/>
    <w:rsid w:val="00345915"/>
    <w:rsid w:val="00345C72"/>
    <w:rsid w:val="00345ED9"/>
    <w:rsid w:val="003461AA"/>
    <w:rsid w:val="0034626A"/>
    <w:rsid w:val="003479E9"/>
    <w:rsid w:val="00347E0A"/>
    <w:rsid w:val="00347E35"/>
    <w:rsid w:val="00350247"/>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8B8"/>
    <w:rsid w:val="003929B3"/>
    <w:rsid w:val="003929F5"/>
    <w:rsid w:val="00392D3B"/>
    <w:rsid w:val="003934AE"/>
    <w:rsid w:val="003936F7"/>
    <w:rsid w:val="00393871"/>
    <w:rsid w:val="0039398C"/>
    <w:rsid w:val="00393B7A"/>
    <w:rsid w:val="00393FFB"/>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62"/>
    <w:rsid w:val="003A5181"/>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3EB9"/>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4546"/>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25"/>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4F8D"/>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ACB"/>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699"/>
    <w:rsid w:val="00446779"/>
    <w:rsid w:val="004468B4"/>
    <w:rsid w:val="00446BDD"/>
    <w:rsid w:val="00446DE3"/>
    <w:rsid w:val="004472EF"/>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750"/>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11"/>
    <w:rsid w:val="004859F2"/>
    <w:rsid w:val="00485C43"/>
    <w:rsid w:val="00485CC3"/>
    <w:rsid w:val="00485D42"/>
    <w:rsid w:val="00485FB6"/>
    <w:rsid w:val="00486AF0"/>
    <w:rsid w:val="00487178"/>
    <w:rsid w:val="00487422"/>
    <w:rsid w:val="0048766B"/>
    <w:rsid w:val="00487D79"/>
    <w:rsid w:val="00487D9E"/>
    <w:rsid w:val="00487F74"/>
    <w:rsid w:val="00490009"/>
    <w:rsid w:val="004905B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2FB"/>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3F8"/>
    <w:rsid w:val="004E2524"/>
    <w:rsid w:val="004E2D5B"/>
    <w:rsid w:val="004E2F76"/>
    <w:rsid w:val="004E31A6"/>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07FF8"/>
    <w:rsid w:val="00510035"/>
    <w:rsid w:val="00510243"/>
    <w:rsid w:val="0051087B"/>
    <w:rsid w:val="00510975"/>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0D85"/>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293"/>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682"/>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3B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1A1"/>
    <w:rsid w:val="005B62E0"/>
    <w:rsid w:val="005B62E6"/>
    <w:rsid w:val="005B63FA"/>
    <w:rsid w:val="005B6402"/>
    <w:rsid w:val="005B6C2E"/>
    <w:rsid w:val="005B7063"/>
    <w:rsid w:val="005B7098"/>
    <w:rsid w:val="005B72C2"/>
    <w:rsid w:val="005B72E1"/>
    <w:rsid w:val="005B748A"/>
    <w:rsid w:val="005B761E"/>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000"/>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72E"/>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421"/>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D40"/>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0B0"/>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258"/>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6FB3"/>
    <w:rsid w:val="00657437"/>
    <w:rsid w:val="0065765E"/>
    <w:rsid w:val="006576D6"/>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589C"/>
    <w:rsid w:val="006861FB"/>
    <w:rsid w:val="006864AC"/>
    <w:rsid w:val="0068657B"/>
    <w:rsid w:val="00686980"/>
    <w:rsid w:val="00686D91"/>
    <w:rsid w:val="006870C7"/>
    <w:rsid w:val="006874BF"/>
    <w:rsid w:val="006875F8"/>
    <w:rsid w:val="006876EB"/>
    <w:rsid w:val="006878C1"/>
    <w:rsid w:val="00690154"/>
    <w:rsid w:val="0069029A"/>
    <w:rsid w:val="006902E3"/>
    <w:rsid w:val="0069095C"/>
    <w:rsid w:val="00691434"/>
    <w:rsid w:val="0069168E"/>
    <w:rsid w:val="006916BF"/>
    <w:rsid w:val="00691D9E"/>
    <w:rsid w:val="00691E1C"/>
    <w:rsid w:val="0069207F"/>
    <w:rsid w:val="0069264E"/>
    <w:rsid w:val="006926A1"/>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A6D"/>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9B8"/>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396"/>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0C0"/>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206"/>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644"/>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718"/>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73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088"/>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36"/>
    <w:rsid w:val="0072699C"/>
    <w:rsid w:val="00726F86"/>
    <w:rsid w:val="00727542"/>
    <w:rsid w:val="00727AAB"/>
    <w:rsid w:val="007300DE"/>
    <w:rsid w:val="007301F6"/>
    <w:rsid w:val="007302D6"/>
    <w:rsid w:val="007308E9"/>
    <w:rsid w:val="00730BAB"/>
    <w:rsid w:val="00730CED"/>
    <w:rsid w:val="00730FE7"/>
    <w:rsid w:val="00731098"/>
    <w:rsid w:val="00731202"/>
    <w:rsid w:val="00731542"/>
    <w:rsid w:val="00731656"/>
    <w:rsid w:val="007319F6"/>
    <w:rsid w:val="00732227"/>
    <w:rsid w:val="007322F2"/>
    <w:rsid w:val="007323EB"/>
    <w:rsid w:val="00732C88"/>
    <w:rsid w:val="00733228"/>
    <w:rsid w:val="007333B8"/>
    <w:rsid w:val="007335B3"/>
    <w:rsid w:val="00733D49"/>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0FD"/>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16B"/>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3C6"/>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7FE"/>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79E"/>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8EB"/>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2EA"/>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8FD"/>
    <w:rsid w:val="00854A04"/>
    <w:rsid w:val="00854BDE"/>
    <w:rsid w:val="00854CA3"/>
    <w:rsid w:val="008559EE"/>
    <w:rsid w:val="00855E43"/>
    <w:rsid w:val="00856242"/>
    <w:rsid w:val="00856276"/>
    <w:rsid w:val="0085661B"/>
    <w:rsid w:val="00856650"/>
    <w:rsid w:val="008566FE"/>
    <w:rsid w:val="00856AC0"/>
    <w:rsid w:val="00856B24"/>
    <w:rsid w:val="00856B77"/>
    <w:rsid w:val="00856CBD"/>
    <w:rsid w:val="00856EEF"/>
    <w:rsid w:val="00856F5A"/>
    <w:rsid w:val="00857007"/>
    <w:rsid w:val="008574A2"/>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735"/>
    <w:rsid w:val="00871C5C"/>
    <w:rsid w:val="00871C63"/>
    <w:rsid w:val="00871EB4"/>
    <w:rsid w:val="008720CA"/>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62EA"/>
    <w:rsid w:val="008964FC"/>
    <w:rsid w:val="00896930"/>
    <w:rsid w:val="00896957"/>
    <w:rsid w:val="008969B1"/>
    <w:rsid w:val="00896A36"/>
    <w:rsid w:val="008970E6"/>
    <w:rsid w:val="00897664"/>
    <w:rsid w:val="00897D35"/>
    <w:rsid w:val="00897D5A"/>
    <w:rsid w:val="008A175E"/>
    <w:rsid w:val="008A1942"/>
    <w:rsid w:val="008A1C1F"/>
    <w:rsid w:val="008A1EDD"/>
    <w:rsid w:val="008A2154"/>
    <w:rsid w:val="008A2614"/>
    <w:rsid w:val="008A27D9"/>
    <w:rsid w:val="008A2926"/>
    <w:rsid w:val="008A2FB1"/>
    <w:rsid w:val="008A311E"/>
    <w:rsid w:val="008A336E"/>
    <w:rsid w:val="008A3548"/>
    <w:rsid w:val="008A3D11"/>
    <w:rsid w:val="008A4068"/>
    <w:rsid w:val="008A4541"/>
    <w:rsid w:val="008A45D5"/>
    <w:rsid w:val="008A488F"/>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16"/>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6C18"/>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4AE"/>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675"/>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2D4"/>
    <w:rsid w:val="00997373"/>
    <w:rsid w:val="00997450"/>
    <w:rsid w:val="00997B46"/>
    <w:rsid w:val="00997C2A"/>
    <w:rsid w:val="00997D8C"/>
    <w:rsid w:val="009A031A"/>
    <w:rsid w:val="009A0509"/>
    <w:rsid w:val="009A0D06"/>
    <w:rsid w:val="009A0E55"/>
    <w:rsid w:val="009A0EF9"/>
    <w:rsid w:val="009A151A"/>
    <w:rsid w:val="009A16A2"/>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6FD3"/>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828"/>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6D56"/>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17"/>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39"/>
    <w:rsid w:val="00A11E86"/>
    <w:rsid w:val="00A12339"/>
    <w:rsid w:val="00A12430"/>
    <w:rsid w:val="00A1290B"/>
    <w:rsid w:val="00A131F1"/>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9C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50B"/>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518"/>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8F3"/>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472"/>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72A0"/>
    <w:rsid w:val="00A97713"/>
    <w:rsid w:val="00A978E1"/>
    <w:rsid w:val="00AA04C4"/>
    <w:rsid w:val="00AA0724"/>
    <w:rsid w:val="00AA0B3B"/>
    <w:rsid w:val="00AA0C90"/>
    <w:rsid w:val="00AA0E69"/>
    <w:rsid w:val="00AA1125"/>
    <w:rsid w:val="00AA133C"/>
    <w:rsid w:val="00AA1436"/>
    <w:rsid w:val="00AA14B3"/>
    <w:rsid w:val="00AA232D"/>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A39"/>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0D2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4F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9F1"/>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6A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4B61"/>
    <w:rsid w:val="00B85003"/>
    <w:rsid w:val="00B851E3"/>
    <w:rsid w:val="00B85582"/>
    <w:rsid w:val="00B8568D"/>
    <w:rsid w:val="00B857FC"/>
    <w:rsid w:val="00B858DF"/>
    <w:rsid w:val="00B8604D"/>
    <w:rsid w:val="00B863AD"/>
    <w:rsid w:val="00B86486"/>
    <w:rsid w:val="00B86540"/>
    <w:rsid w:val="00B872F4"/>
    <w:rsid w:val="00B875A2"/>
    <w:rsid w:val="00B87849"/>
    <w:rsid w:val="00B87972"/>
    <w:rsid w:val="00B87EE1"/>
    <w:rsid w:val="00B90744"/>
    <w:rsid w:val="00B9076A"/>
    <w:rsid w:val="00B90998"/>
    <w:rsid w:val="00B90A00"/>
    <w:rsid w:val="00B90BE3"/>
    <w:rsid w:val="00B90C0C"/>
    <w:rsid w:val="00B91153"/>
    <w:rsid w:val="00B91973"/>
    <w:rsid w:val="00B91B9F"/>
    <w:rsid w:val="00B91E22"/>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A64"/>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5D"/>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5C2B"/>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9E0"/>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0E1"/>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B7ADA"/>
    <w:rsid w:val="00CC007A"/>
    <w:rsid w:val="00CC0203"/>
    <w:rsid w:val="00CC0270"/>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AD"/>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4251"/>
    <w:rsid w:val="00CE42CA"/>
    <w:rsid w:val="00CE4535"/>
    <w:rsid w:val="00CE4EC8"/>
    <w:rsid w:val="00CE5481"/>
    <w:rsid w:val="00CE54E5"/>
    <w:rsid w:val="00CE5BED"/>
    <w:rsid w:val="00CE5CB0"/>
    <w:rsid w:val="00CE62F4"/>
    <w:rsid w:val="00CE652E"/>
    <w:rsid w:val="00CE69C0"/>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CB"/>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B3F"/>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B68"/>
    <w:rsid w:val="00D12D39"/>
    <w:rsid w:val="00D12FA7"/>
    <w:rsid w:val="00D13290"/>
    <w:rsid w:val="00D134C4"/>
    <w:rsid w:val="00D1357F"/>
    <w:rsid w:val="00D13643"/>
    <w:rsid w:val="00D13846"/>
    <w:rsid w:val="00D14371"/>
    <w:rsid w:val="00D1450D"/>
    <w:rsid w:val="00D14645"/>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1F6"/>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AB5"/>
    <w:rsid w:val="00D71D07"/>
    <w:rsid w:val="00D7224F"/>
    <w:rsid w:val="00D7247D"/>
    <w:rsid w:val="00D724AF"/>
    <w:rsid w:val="00D72564"/>
    <w:rsid w:val="00D72593"/>
    <w:rsid w:val="00D72E85"/>
    <w:rsid w:val="00D73183"/>
    <w:rsid w:val="00D7361E"/>
    <w:rsid w:val="00D737E2"/>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13E"/>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48F1"/>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309"/>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C7F1C"/>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4FD4"/>
    <w:rsid w:val="00DD53DD"/>
    <w:rsid w:val="00DD5531"/>
    <w:rsid w:val="00DD57A3"/>
    <w:rsid w:val="00DD5BEF"/>
    <w:rsid w:val="00DD5EA2"/>
    <w:rsid w:val="00DD5EFC"/>
    <w:rsid w:val="00DD5FC6"/>
    <w:rsid w:val="00DD62D4"/>
    <w:rsid w:val="00DD637E"/>
    <w:rsid w:val="00DD6525"/>
    <w:rsid w:val="00DD6C51"/>
    <w:rsid w:val="00DD6FD9"/>
    <w:rsid w:val="00DD7317"/>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8DC"/>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308"/>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7B1"/>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C0"/>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182"/>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512"/>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766"/>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3B2"/>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92B"/>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0EB"/>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2442"/>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66A"/>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F1"/>
    <w:rsid w:val="00F97F05"/>
    <w:rsid w:val="00FA1011"/>
    <w:rsid w:val="00FA1593"/>
    <w:rsid w:val="00FA1637"/>
    <w:rsid w:val="00FA170A"/>
    <w:rsid w:val="00FA195F"/>
    <w:rsid w:val="00FA1A5C"/>
    <w:rsid w:val="00FA1C96"/>
    <w:rsid w:val="00FA2345"/>
    <w:rsid w:val="00FA2BBF"/>
    <w:rsid w:val="00FA2C15"/>
    <w:rsid w:val="00FA2FBC"/>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576"/>
    <w:rsid w:val="00FA7D5D"/>
    <w:rsid w:val="00FB013A"/>
    <w:rsid w:val="00FB0148"/>
    <w:rsid w:val="00FB0633"/>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34"/>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71D"/>
    <w:rsid w:val="00FD4B2E"/>
    <w:rsid w:val="00FD550E"/>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586"/>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F566A"/>
    <w:rPr>
      <w:sz w:val="18"/>
      <w:szCs w:val="18"/>
    </w:rPr>
  </w:style>
  <w:style w:type="paragraph" w:styleId="a4">
    <w:name w:val="footer"/>
    <w:basedOn w:val="a"/>
    <w:link w:val="Char0"/>
    <w:uiPriority w:val="99"/>
    <w:unhideWhenUsed/>
    <w:rsid w:val="00FF566A"/>
    <w:pPr>
      <w:tabs>
        <w:tab w:val="center" w:pos="4153"/>
        <w:tab w:val="right" w:pos="8306"/>
      </w:tabs>
      <w:snapToGrid w:val="0"/>
      <w:jc w:val="left"/>
    </w:pPr>
    <w:rPr>
      <w:sz w:val="18"/>
      <w:szCs w:val="18"/>
    </w:rPr>
  </w:style>
  <w:style w:type="character" w:customStyle="1" w:styleId="Char0">
    <w:name w:val="页脚 Char"/>
    <w:basedOn w:val="a0"/>
    <w:link w:val="a4"/>
    <w:uiPriority w:val="99"/>
    <w:rsid w:val="00FF566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42920">
      <w:bodyDiv w:val="1"/>
      <w:marLeft w:val="0"/>
      <w:marRight w:val="0"/>
      <w:marTop w:val="0"/>
      <w:marBottom w:val="0"/>
      <w:divBdr>
        <w:top w:val="none" w:sz="0" w:space="0" w:color="auto"/>
        <w:left w:val="none" w:sz="0" w:space="0" w:color="auto"/>
        <w:bottom w:val="none" w:sz="0" w:space="0" w:color="auto"/>
        <w:right w:val="none" w:sz="0" w:space="0" w:color="auto"/>
      </w:divBdr>
    </w:div>
    <w:div w:id="454101455">
      <w:bodyDiv w:val="1"/>
      <w:marLeft w:val="0"/>
      <w:marRight w:val="0"/>
      <w:marTop w:val="0"/>
      <w:marBottom w:val="0"/>
      <w:divBdr>
        <w:top w:val="none" w:sz="0" w:space="0" w:color="auto"/>
        <w:left w:val="none" w:sz="0" w:space="0" w:color="auto"/>
        <w:bottom w:val="none" w:sz="0" w:space="0" w:color="auto"/>
        <w:right w:val="none" w:sz="0" w:space="0" w:color="auto"/>
      </w:divBdr>
    </w:div>
    <w:div w:id="655499262">
      <w:bodyDiv w:val="1"/>
      <w:marLeft w:val="0"/>
      <w:marRight w:val="0"/>
      <w:marTop w:val="0"/>
      <w:marBottom w:val="0"/>
      <w:divBdr>
        <w:top w:val="none" w:sz="0" w:space="0" w:color="auto"/>
        <w:left w:val="none" w:sz="0" w:space="0" w:color="auto"/>
        <w:bottom w:val="none" w:sz="0" w:space="0" w:color="auto"/>
        <w:right w:val="none" w:sz="0" w:space="0" w:color="auto"/>
      </w:divBdr>
    </w:div>
    <w:div w:id="828640870">
      <w:bodyDiv w:val="1"/>
      <w:marLeft w:val="0"/>
      <w:marRight w:val="0"/>
      <w:marTop w:val="0"/>
      <w:marBottom w:val="0"/>
      <w:divBdr>
        <w:top w:val="none" w:sz="0" w:space="0" w:color="auto"/>
        <w:left w:val="none" w:sz="0" w:space="0" w:color="auto"/>
        <w:bottom w:val="none" w:sz="0" w:space="0" w:color="auto"/>
        <w:right w:val="none" w:sz="0" w:space="0" w:color="auto"/>
      </w:divBdr>
    </w:div>
    <w:div w:id="1023215815">
      <w:bodyDiv w:val="1"/>
      <w:marLeft w:val="0"/>
      <w:marRight w:val="0"/>
      <w:marTop w:val="0"/>
      <w:marBottom w:val="0"/>
      <w:divBdr>
        <w:top w:val="none" w:sz="0" w:space="0" w:color="auto"/>
        <w:left w:val="none" w:sz="0" w:space="0" w:color="auto"/>
        <w:bottom w:val="none" w:sz="0" w:space="0" w:color="auto"/>
        <w:right w:val="none" w:sz="0" w:space="0" w:color="auto"/>
      </w:divBdr>
    </w:div>
    <w:div w:id="1117524161">
      <w:bodyDiv w:val="1"/>
      <w:marLeft w:val="0"/>
      <w:marRight w:val="0"/>
      <w:marTop w:val="0"/>
      <w:marBottom w:val="0"/>
      <w:divBdr>
        <w:top w:val="none" w:sz="0" w:space="0" w:color="auto"/>
        <w:left w:val="none" w:sz="0" w:space="0" w:color="auto"/>
        <w:bottom w:val="none" w:sz="0" w:space="0" w:color="auto"/>
        <w:right w:val="none" w:sz="0" w:space="0" w:color="auto"/>
      </w:divBdr>
    </w:div>
    <w:div w:id="1211962152">
      <w:bodyDiv w:val="1"/>
      <w:marLeft w:val="0"/>
      <w:marRight w:val="0"/>
      <w:marTop w:val="0"/>
      <w:marBottom w:val="0"/>
      <w:divBdr>
        <w:top w:val="none" w:sz="0" w:space="0" w:color="auto"/>
        <w:left w:val="none" w:sz="0" w:space="0" w:color="auto"/>
        <w:bottom w:val="none" w:sz="0" w:space="0" w:color="auto"/>
        <w:right w:val="none" w:sz="0" w:space="0" w:color="auto"/>
      </w:divBdr>
      <w:divsChild>
        <w:div w:id="979765757">
          <w:marLeft w:val="0"/>
          <w:marRight w:val="0"/>
          <w:marTop w:val="0"/>
          <w:marBottom w:val="0"/>
          <w:divBdr>
            <w:top w:val="none" w:sz="0" w:space="0" w:color="auto"/>
            <w:left w:val="none" w:sz="0" w:space="0" w:color="auto"/>
            <w:bottom w:val="none" w:sz="0" w:space="0" w:color="auto"/>
            <w:right w:val="none" w:sz="0" w:space="0" w:color="auto"/>
          </w:divBdr>
        </w:div>
      </w:divsChild>
    </w:div>
    <w:div w:id="1240361630">
      <w:bodyDiv w:val="1"/>
      <w:marLeft w:val="0"/>
      <w:marRight w:val="0"/>
      <w:marTop w:val="0"/>
      <w:marBottom w:val="0"/>
      <w:divBdr>
        <w:top w:val="none" w:sz="0" w:space="0" w:color="auto"/>
        <w:left w:val="none" w:sz="0" w:space="0" w:color="auto"/>
        <w:bottom w:val="none" w:sz="0" w:space="0" w:color="auto"/>
        <w:right w:val="none" w:sz="0" w:space="0" w:color="auto"/>
      </w:divBdr>
    </w:div>
    <w:div w:id="197016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0E226-74A9-4CF2-9706-85976BF52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1</Pages>
  <Words>179</Words>
  <Characters>1025</Characters>
  <Application>Microsoft Office Word</Application>
  <DocSecurity>0</DocSecurity>
  <Lines>8</Lines>
  <Paragraphs>2</Paragraphs>
  <ScaleCrop>false</ScaleCrop>
  <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fengtai</cp:lastModifiedBy>
  <cp:revision>181</cp:revision>
  <dcterms:created xsi:type="dcterms:W3CDTF">2023-03-01T08:22:00Z</dcterms:created>
  <dcterms:modified xsi:type="dcterms:W3CDTF">2025-08-25T06:47:00Z</dcterms:modified>
</cp:coreProperties>
</file>